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10233"/>
      </w:tblGrid>
      <w:tr w:rsidR="00601DDC" w:rsidRPr="0011623D" w:rsidTr="0011623D">
        <w:trPr>
          <w:trHeight w:val="992"/>
        </w:trPr>
        <w:tc>
          <w:tcPr>
            <w:tcW w:w="14601" w:type="dxa"/>
            <w:gridSpan w:val="2"/>
          </w:tcPr>
          <w:p w:rsidR="003D3704" w:rsidRDefault="003D3704" w:rsidP="0011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864DA3" w:rsidRDefault="00601DDC" w:rsidP="00B0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 w:rsidR="0093032A" w:rsidRDefault="008666D8" w:rsidP="009666A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 </w:t>
            </w:r>
            <w:r w:rsidR="00B27A47" w:rsidRPr="00116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NACRTU </w:t>
            </w:r>
            <w:r w:rsidR="00B27A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9666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PROCJENE UGROŽENOSTI OD POŽARA I TEHNOLOŠKE EKSPLOZIJE OPĆINE POKUPSKO</w:t>
            </w:r>
          </w:p>
          <w:p w:rsidR="003F4F34" w:rsidRPr="003F4F34" w:rsidRDefault="003F4F34" w:rsidP="003F4F3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hr-HR"/>
              </w:rPr>
            </w:pPr>
          </w:p>
          <w:p w:rsidR="00601DDC" w:rsidRPr="0011623D" w:rsidRDefault="009D7960" w:rsidP="00B27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KLASA: 011-02/2</w:t>
            </w:r>
            <w:r w:rsidR="00D82A8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="00E52A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-01/</w:t>
            </w:r>
            <w:r w:rsidR="00F8102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  <w:r w:rsidR="009666A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URBROJ: 238-22-3-2</w:t>
            </w:r>
            <w:r w:rsidR="00F8102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="003F4F3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-1</w:t>
            </w:r>
          </w:p>
        </w:tc>
      </w:tr>
      <w:tr w:rsidR="00601DDC" w:rsidRPr="0011623D" w:rsidTr="00B01A4B">
        <w:trPr>
          <w:trHeight w:val="2130"/>
        </w:trPr>
        <w:tc>
          <w:tcPr>
            <w:tcW w:w="4253" w:type="dxa"/>
            <w:vAlign w:val="center"/>
          </w:tcPr>
          <w:p w:rsidR="00601DDC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0348" w:type="dxa"/>
          </w:tcPr>
          <w:p w:rsidR="00D00D7D" w:rsidRDefault="00D00D7D" w:rsidP="00D00D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D00D7D" w:rsidRPr="00D00D7D" w:rsidRDefault="00D00D7D" w:rsidP="00966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Akt se donosi temeljem</w:t>
            </w:r>
            <w:r w:rsidR="005E66B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članka </w:t>
            </w:r>
            <w:r w:rsidR="009666A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13. Zakona o zaštiti od požara</w:t>
            </w:r>
            <w:r w:rsidR="00B27A47" w:rsidRPr="00B27A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(Narodne novine, broj</w:t>
            </w:r>
            <w:r w:rsidR="009666A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92/10</w:t>
            </w:r>
            <w:r w:rsidR="00B27A47" w:rsidRPr="00B27A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članka 33. Statuta Općine Pokupsko (Glasnik Zagrebačke županije, </w:t>
            </w:r>
            <w:r w:rsidR="001E61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13/2</w:t>
            </w:r>
            <w:r w:rsidR="00B27A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). </w:t>
            </w:r>
            <w:r w:rsidR="009666A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Temeljem navedenog članka, jedinice lokalne samouprave najmanje jednom u pet godina usklađuju procjene ugroženosti od požar i tehnološke eksplozije s novonastalim uvjetima.</w:t>
            </w:r>
          </w:p>
        </w:tc>
      </w:tr>
      <w:tr w:rsidR="00456F98" w:rsidRPr="0011623D" w:rsidTr="00B01A4B">
        <w:trPr>
          <w:trHeight w:val="1304"/>
        </w:trPr>
        <w:tc>
          <w:tcPr>
            <w:tcW w:w="4253" w:type="dxa"/>
            <w:vAlign w:val="center"/>
          </w:tcPr>
          <w:p w:rsidR="00456F98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CILJEVI PROVOĐENJA SAVJETOVANJA</w:t>
            </w:r>
          </w:p>
        </w:tc>
        <w:tc>
          <w:tcPr>
            <w:tcW w:w="10348" w:type="dxa"/>
            <w:vAlign w:val="center"/>
          </w:tcPr>
          <w:p w:rsidR="00601DDC" w:rsidRPr="0011623D" w:rsidRDefault="00AE6656" w:rsidP="00866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815A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 provođenja savjetovanja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je upoznavanje javnosti s nacrtom  akta, te prikupljanje mišljenja, primjedbi i prijedloga, kao i eventualno prihvaćanje zakonitih i stručno utemeljenih mišljenja, primjedbi i prijedloga.</w:t>
            </w:r>
          </w:p>
        </w:tc>
      </w:tr>
      <w:tr w:rsidR="00601DDC" w:rsidRPr="0011623D" w:rsidTr="00B01A4B">
        <w:trPr>
          <w:trHeight w:val="848"/>
        </w:trPr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456F98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  <w:p w:rsidR="003D3704" w:rsidRPr="0011623D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348" w:type="dxa"/>
          </w:tcPr>
          <w:p w:rsidR="003D3704" w:rsidRDefault="003D3704" w:rsidP="00E6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54F94" w:rsidRDefault="009C1AB3" w:rsidP="00C47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mišljenja, primjedbi i </w:t>
            </w:r>
            <w:r w:rsidR="0016073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prijedloga je od </w:t>
            </w:r>
            <w:r w:rsidR="009666A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11.08.2022</w:t>
            </w:r>
            <w:r w:rsidR="007F64C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do </w:t>
            </w:r>
            <w:r w:rsidR="00B33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</w:t>
            </w:r>
            <w:bookmarkStart w:id="0" w:name="_GoBack"/>
            <w:bookmarkEnd w:id="0"/>
            <w:r w:rsidR="009666A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.09</w:t>
            </w:r>
            <w:r w:rsidR="007F64C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.2022</w:t>
            </w:r>
            <w:r w:rsidR="007F64C3" w:rsidRPr="000F13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godine.</w:t>
            </w:r>
          </w:p>
          <w:p w:rsidR="00C4790E" w:rsidRPr="0011623D" w:rsidRDefault="00C4790E" w:rsidP="00C47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601DDC" w:rsidRPr="0011623D" w:rsidTr="00E52A5C">
        <w:trPr>
          <w:trHeight w:val="1384"/>
        </w:trPr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601DDC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I NAČIN PODNOŠENJA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  <w:p w:rsidR="003D3704" w:rsidRPr="0011623D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348" w:type="dxa"/>
            <w:vAlign w:val="center"/>
          </w:tcPr>
          <w:p w:rsidR="00DB5AE3" w:rsidRDefault="004C5211" w:rsidP="00D00D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</w:t>
            </w:r>
            <w:r w:rsidR="003B14D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išljenja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primjedbe</w:t>
            </w:r>
            <w:r w:rsidR="003B14D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prijedlozi mogu se dostaviti poštom na adresu: </w:t>
            </w:r>
            <w:r w:rsidR="00E6316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Općina </w:t>
            </w:r>
            <w:r w:rsidR="00C81F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Pokupsko, </w:t>
            </w:r>
            <w:r w:rsidR="000269C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Trg Pavla Štoosa 15</w:t>
            </w:r>
            <w:r w:rsidR="00C81F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10414 Pokupsko </w:t>
            </w:r>
            <w:r w:rsidR="003D37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na e-mail adresu: </w:t>
            </w:r>
            <w:hyperlink r:id="rId5" w:history="1">
              <w:r w:rsidR="00C81FB2" w:rsidRPr="00A20BFB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nacelnik@pokupsko.hr</w:t>
              </w:r>
            </w:hyperlink>
            <w:r w:rsidR="00C81FB2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, </w:t>
            </w:r>
            <w:hyperlink r:id="rId6" w:history="1">
              <w:r w:rsidR="00C81FB2" w:rsidRPr="00A20BFB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procelnik@pokupsko.hr</w:t>
              </w:r>
            </w:hyperlink>
            <w:r w:rsidR="00863E34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  <w:p w:rsidR="000066D9" w:rsidRPr="0011623D" w:rsidRDefault="000066D9" w:rsidP="00B27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601DDC" w:rsidRPr="0011623D" w:rsidTr="002D7E0C">
        <w:trPr>
          <w:trHeight w:val="1120"/>
        </w:trPr>
        <w:tc>
          <w:tcPr>
            <w:tcW w:w="14601" w:type="dxa"/>
            <w:gridSpan w:val="2"/>
          </w:tcPr>
          <w:p w:rsidR="00C71D48" w:rsidRPr="00B01A4B" w:rsidRDefault="0011430C" w:rsidP="00B01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30C">
              <w:rPr>
                <w:rFonts w:ascii="Times New Roman" w:hAnsi="Times New Roman"/>
                <w:sz w:val="24"/>
                <w:szCs w:val="24"/>
              </w:rPr>
              <w:t xml:space="preserve">Sukladno odredbama članka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11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1A4B">
              <w:rPr>
                <w:rFonts w:ascii="Times New Roman" w:hAnsi="Times New Roman"/>
                <w:sz w:val="24"/>
                <w:szCs w:val="24"/>
              </w:rPr>
              <w:t xml:space="preserve">Zakona o pravu na pristup informacijama 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>(„</w:t>
            </w:r>
            <w:r w:rsidR="00B01A4B">
              <w:rPr>
                <w:rFonts w:ascii="Times New Roman" w:hAnsi="Times New Roman"/>
                <w:sz w:val="24"/>
                <w:szCs w:val="24"/>
              </w:rPr>
              <w:t>Narodne novine“, broj 25/13, 85/15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) izrađivač nacrta akta, nakon provedenog postupka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 sastavlja izvješće  u kojem su sadržane prihvaćene ili neprihvaćene primjedbe i prijedlozi iz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te ga objavljuje na službenoj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stranici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FB7153" w:rsidRDefault="00FB7153" w:rsidP="00863E34"/>
    <w:sectPr w:rsidR="00FB7153" w:rsidSect="00456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0777E"/>
    <w:multiLevelType w:val="hybridMultilevel"/>
    <w:tmpl w:val="AEEAEE4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DC"/>
    <w:rsid w:val="000066D9"/>
    <w:rsid w:val="00006DFE"/>
    <w:rsid w:val="000269C8"/>
    <w:rsid w:val="0008427C"/>
    <w:rsid w:val="000B03AB"/>
    <w:rsid w:val="000B169F"/>
    <w:rsid w:val="000B449C"/>
    <w:rsid w:val="000D64BD"/>
    <w:rsid w:val="0011430C"/>
    <w:rsid w:val="0011623D"/>
    <w:rsid w:val="00116D9A"/>
    <w:rsid w:val="00160730"/>
    <w:rsid w:val="001B3729"/>
    <w:rsid w:val="001C31F5"/>
    <w:rsid w:val="001D4C62"/>
    <w:rsid w:val="001E3820"/>
    <w:rsid w:val="001E61C1"/>
    <w:rsid w:val="0022053F"/>
    <w:rsid w:val="00246DCE"/>
    <w:rsid w:val="0027173C"/>
    <w:rsid w:val="00283CA0"/>
    <w:rsid w:val="002B3969"/>
    <w:rsid w:val="002D7E0C"/>
    <w:rsid w:val="00334B3F"/>
    <w:rsid w:val="00335B3D"/>
    <w:rsid w:val="00343869"/>
    <w:rsid w:val="00361682"/>
    <w:rsid w:val="003B14D9"/>
    <w:rsid w:val="003D3704"/>
    <w:rsid w:val="003F35BC"/>
    <w:rsid w:val="003F4F34"/>
    <w:rsid w:val="003F7F4E"/>
    <w:rsid w:val="00420CF2"/>
    <w:rsid w:val="004212DB"/>
    <w:rsid w:val="00442B75"/>
    <w:rsid w:val="00456F98"/>
    <w:rsid w:val="004C5211"/>
    <w:rsid w:val="004E071D"/>
    <w:rsid w:val="004E0D0C"/>
    <w:rsid w:val="004E314B"/>
    <w:rsid w:val="005433B9"/>
    <w:rsid w:val="00567081"/>
    <w:rsid w:val="005670AC"/>
    <w:rsid w:val="005A0E44"/>
    <w:rsid w:val="005B0A2A"/>
    <w:rsid w:val="005E66B0"/>
    <w:rsid w:val="005F20E6"/>
    <w:rsid w:val="00601DDC"/>
    <w:rsid w:val="0060753B"/>
    <w:rsid w:val="00623341"/>
    <w:rsid w:val="006D582B"/>
    <w:rsid w:val="007004D6"/>
    <w:rsid w:val="007264AF"/>
    <w:rsid w:val="007372AD"/>
    <w:rsid w:val="007A71A6"/>
    <w:rsid w:val="007B7CA9"/>
    <w:rsid w:val="007E47DB"/>
    <w:rsid w:val="007E6689"/>
    <w:rsid w:val="007F64C3"/>
    <w:rsid w:val="00802A64"/>
    <w:rsid w:val="008033F4"/>
    <w:rsid w:val="00805383"/>
    <w:rsid w:val="00850220"/>
    <w:rsid w:val="00863E34"/>
    <w:rsid w:val="00864DA3"/>
    <w:rsid w:val="008666D8"/>
    <w:rsid w:val="0086682C"/>
    <w:rsid w:val="008743DF"/>
    <w:rsid w:val="0089012E"/>
    <w:rsid w:val="00890796"/>
    <w:rsid w:val="00896DC5"/>
    <w:rsid w:val="008B76C8"/>
    <w:rsid w:val="00926701"/>
    <w:rsid w:val="0093032A"/>
    <w:rsid w:val="00952E82"/>
    <w:rsid w:val="009666A6"/>
    <w:rsid w:val="00971C88"/>
    <w:rsid w:val="009724F9"/>
    <w:rsid w:val="009A1401"/>
    <w:rsid w:val="009A4A69"/>
    <w:rsid w:val="009C1AB3"/>
    <w:rsid w:val="009C3A00"/>
    <w:rsid w:val="009D7960"/>
    <w:rsid w:val="00A318ED"/>
    <w:rsid w:val="00A558A8"/>
    <w:rsid w:val="00AD272E"/>
    <w:rsid w:val="00AE6656"/>
    <w:rsid w:val="00B01A4B"/>
    <w:rsid w:val="00B27A47"/>
    <w:rsid w:val="00B31CFE"/>
    <w:rsid w:val="00B3382F"/>
    <w:rsid w:val="00B77DD5"/>
    <w:rsid w:val="00B800ED"/>
    <w:rsid w:val="00B84541"/>
    <w:rsid w:val="00B863D9"/>
    <w:rsid w:val="00B97C70"/>
    <w:rsid w:val="00BA0ADE"/>
    <w:rsid w:val="00BA622D"/>
    <w:rsid w:val="00BD7986"/>
    <w:rsid w:val="00BF0717"/>
    <w:rsid w:val="00C177BE"/>
    <w:rsid w:val="00C4790E"/>
    <w:rsid w:val="00C4794A"/>
    <w:rsid w:val="00C537CA"/>
    <w:rsid w:val="00C67D29"/>
    <w:rsid w:val="00C71D48"/>
    <w:rsid w:val="00C81FB2"/>
    <w:rsid w:val="00C86AA8"/>
    <w:rsid w:val="00D00D7D"/>
    <w:rsid w:val="00D34061"/>
    <w:rsid w:val="00D571DC"/>
    <w:rsid w:val="00D82A87"/>
    <w:rsid w:val="00DA0848"/>
    <w:rsid w:val="00DB5AE3"/>
    <w:rsid w:val="00DC5528"/>
    <w:rsid w:val="00DD2E6D"/>
    <w:rsid w:val="00E05FE6"/>
    <w:rsid w:val="00E52A5C"/>
    <w:rsid w:val="00E6316E"/>
    <w:rsid w:val="00E6615D"/>
    <w:rsid w:val="00E76E84"/>
    <w:rsid w:val="00F54F94"/>
    <w:rsid w:val="00F81028"/>
    <w:rsid w:val="00F95704"/>
    <w:rsid w:val="00F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4784E-5457-40B5-BD5B-AE302E02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DefaultParagraphFont"/>
    <w:rsid w:val="00601DDC"/>
  </w:style>
  <w:style w:type="character" w:styleId="Hyperlink">
    <w:name w:val="Hyperlink"/>
    <w:uiPriority w:val="99"/>
    <w:unhideWhenUsed/>
    <w:rsid w:val="00601D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elnik@pokupsko.hr" TargetMode="External"/><Relationship Id="rId5" Type="http://schemas.openxmlformats.org/officeDocument/2006/relationships/hyperlink" Target="mailto:nacelnik@pokupsk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1615</CharactersWithSpaces>
  <SharedDoc>false</SharedDoc>
  <HLinks>
    <vt:vector size="12" baseType="variant"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mailto:procelnik@pokupsko.hr</vt:lpwstr>
      </vt:variant>
      <vt:variant>
        <vt:lpwstr/>
      </vt:variant>
      <vt:variant>
        <vt:i4>4456549</vt:i4>
      </vt:variant>
      <vt:variant>
        <vt:i4>0</vt:i4>
      </vt:variant>
      <vt:variant>
        <vt:i4>0</vt:i4>
      </vt:variant>
      <vt:variant>
        <vt:i4>5</vt:i4>
      </vt:variant>
      <vt:variant>
        <vt:lpwstr>mailto:nacelnik@pokupsko.hr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Cahunek</dc:creator>
  <cp:keywords/>
  <cp:lastModifiedBy>Korisnik</cp:lastModifiedBy>
  <cp:revision>3</cp:revision>
  <cp:lastPrinted>2018-07-18T07:41:00Z</cp:lastPrinted>
  <dcterms:created xsi:type="dcterms:W3CDTF">2022-08-12T07:29:00Z</dcterms:created>
  <dcterms:modified xsi:type="dcterms:W3CDTF">2022-08-30T12:47:00Z</dcterms:modified>
</cp:coreProperties>
</file>