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9666A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B27A47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44F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EB1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IZRADI III. IZMJENA I DOPUNA PROSTORNOG PLANA UREĐENJA OPĆINE POKUPSKO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9D7960" w:rsidP="00B27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8780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D82A87" w:rsidRPr="0028780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E52A5C" w:rsidRPr="0028780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287805" w:rsidRPr="0028780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</w:t>
            </w:r>
            <w:r w:rsidRPr="0028780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F81028" w:rsidRPr="0028780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3F4F34" w:rsidRPr="0028780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D00D7D" w:rsidRDefault="00D00D7D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B1422" w:rsidRPr="00063D99" w:rsidRDefault="00EB1422" w:rsidP="00EB1422">
            <w:pPr>
              <w:rPr>
                <w:rFonts w:ascii="Times New Roman" w:hAnsi="Times New Roman"/>
                <w:sz w:val="24"/>
                <w:szCs w:val="24"/>
              </w:rPr>
            </w:pPr>
            <w:r w:rsidRPr="00063D99">
              <w:rPr>
                <w:rFonts w:ascii="Times New Roman" w:hAnsi="Times New Roman"/>
                <w:sz w:val="24"/>
                <w:szCs w:val="24"/>
              </w:rPr>
              <w:t>Razlozi za izradu i donošenje Izmjena i dopuna Plana:</w:t>
            </w:r>
          </w:p>
          <w:p w:rsidR="00EB1422" w:rsidRPr="005668C6" w:rsidRDefault="00EB1422" w:rsidP="00EB14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 xml:space="preserve">Usklađenje sa prostorno – planskim rješenjima Prostornog plana </w:t>
            </w:r>
            <w:r>
              <w:rPr>
                <w:rFonts w:ascii="Times New Roman" w:hAnsi="Times New Roman"/>
                <w:sz w:val="24"/>
                <w:szCs w:val="24"/>
              </w:rPr>
              <w:t>Zagrebačke županije u cijelosti,</w:t>
            </w:r>
          </w:p>
          <w:p w:rsidR="00EB1422" w:rsidRPr="005668C6" w:rsidRDefault="00EB1422" w:rsidP="00EB14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>Razmatranje manjeg proširenja i preraspodjele građevinskog područja naselja,</w:t>
            </w:r>
          </w:p>
          <w:p w:rsidR="00EB1422" w:rsidRPr="00B13C82" w:rsidRDefault="00EB1422" w:rsidP="00EB14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>Razmatranje manjih korekcija izdvojenih građevinskih područja izvan naselja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82">
              <w:rPr>
                <w:rFonts w:ascii="Times New Roman" w:hAnsi="Times New Roman"/>
                <w:sz w:val="24"/>
                <w:szCs w:val="24"/>
              </w:rPr>
              <w:t>(proširenje i formiranje manjih turistič</w:t>
            </w:r>
            <w:r>
              <w:rPr>
                <w:rFonts w:ascii="Times New Roman" w:hAnsi="Times New Roman"/>
                <w:sz w:val="24"/>
                <w:szCs w:val="24"/>
              </w:rPr>
              <w:t>kih i poduzetničkih zona i sl.),</w:t>
            </w:r>
          </w:p>
          <w:p w:rsidR="00EB1422" w:rsidRPr="005668C6" w:rsidRDefault="00EB1422" w:rsidP="00EB14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>Razmatranje dr</w:t>
            </w:r>
            <w:bookmarkStart w:id="0" w:name="_GoBack"/>
            <w:bookmarkEnd w:id="0"/>
            <w:r w:rsidRPr="005668C6">
              <w:rPr>
                <w:rFonts w:ascii="Times New Roman" w:hAnsi="Times New Roman"/>
                <w:sz w:val="24"/>
                <w:szCs w:val="24"/>
              </w:rPr>
              <w:t>ugih zahtjeva koji će se iskazati tijekom izrade Izmjena i dopuna Plana od strane nadležnih javnopravnih tijela i građana,</w:t>
            </w:r>
          </w:p>
          <w:p w:rsidR="00EB1422" w:rsidRPr="005668C6" w:rsidRDefault="00EB1422" w:rsidP="00EB14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>Usklađenje administrativnih granica sa službenim granicama iz Središnjeg registra prostornih jedinica (DGU)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1422" w:rsidRPr="005668C6" w:rsidRDefault="00EB1422" w:rsidP="00EB14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82">
              <w:rPr>
                <w:rFonts w:ascii="Times New Roman" w:hAnsi="Times New Roman"/>
                <w:sz w:val="24"/>
                <w:szCs w:val="24"/>
              </w:rPr>
              <w:t>Utvrđivanje detaljnijih uvjeta za gradnju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objekata 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 xml:space="preserve">koji se </w:t>
            </w:r>
            <w:r w:rsidRPr="00B13C82">
              <w:rPr>
                <w:rFonts w:ascii="Times New Roman" w:hAnsi="Times New Roman"/>
                <w:sz w:val="24"/>
                <w:szCs w:val="24"/>
              </w:rPr>
              <w:t>prema važećem prostornom planu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>mogu graditi i postavljati na rijeci Kupi i uz rijeku Kupu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1422" w:rsidRPr="006F148C" w:rsidRDefault="00EB1422" w:rsidP="00EB14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 xml:space="preserve">laniranje </w:t>
            </w:r>
            <w:r w:rsidRPr="00B13C82">
              <w:rPr>
                <w:rFonts w:ascii="Times New Roman" w:hAnsi="Times New Roman"/>
                <w:sz w:val="24"/>
                <w:szCs w:val="24"/>
              </w:rPr>
              <w:t>lokacija za smještaj postrojenja za korištenje obnovljivih izvora energije, unutar građevinskih područja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1422" w:rsidRPr="005668C6" w:rsidRDefault="00EB1422" w:rsidP="00EB1422">
            <w:pPr>
              <w:pStyle w:val="ListParagraph"/>
              <w:numPr>
                <w:ilvl w:val="0"/>
                <w:numId w:val="3"/>
              </w:numPr>
              <w:ind w:left="85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C6">
              <w:rPr>
                <w:rFonts w:ascii="Times New Roman" w:hAnsi="Times New Roman"/>
                <w:sz w:val="24"/>
                <w:szCs w:val="24"/>
              </w:rPr>
              <w:t xml:space="preserve">Izrada pročišćenog teksta Odredbi za provođenje i grafičkog dijela Plana, u skladu 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C6">
              <w:rPr>
                <w:rFonts w:ascii="Times New Roman" w:hAnsi="Times New Roman"/>
                <w:sz w:val="24"/>
                <w:szCs w:val="24"/>
              </w:rPr>
              <w:t>člankom 113. Zakona.</w:t>
            </w:r>
          </w:p>
          <w:p w:rsidR="00D00D7D" w:rsidRPr="00D00D7D" w:rsidRDefault="00C44FD8" w:rsidP="00C44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44F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AE6656" w:rsidP="0086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A042A4" w:rsidRPr="007C336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</w:t>
            </w:r>
            <w:r w:rsidR="009666A6" w:rsidRPr="007C336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</w:t>
            </w:r>
            <w:r w:rsidR="007F64C3" w:rsidRPr="007C336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B3382F" w:rsidRPr="007C336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r w:rsidR="00A042A4" w:rsidRPr="007C336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.11</w:t>
            </w:r>
            <w:r w:rsidR="007F64C3" w:rsidRPr="007C336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.2022. </w:t>
            </w:r>
            <w:r w:rsidRPr="007C336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0269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611D1"/>
    <w:multiLevelType w:val="hybridMultilevel"/>
    <w:tmpl w:val="7F5C9546"/>
    <w:lvl w:ilvl="0" w:tplc="EAEC03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EAEC030A">
        <w:start w:val="1"/>
        <w:numFmt w:val="decimal"/>
        <w:lvlText w:val="(%1)"/>
        <w:lvlJc w:val="left"/>
        <w:pPr>
          <w:ind w:left="720" w:hanging="43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269C8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D4C62"/>
    <w:rsid w:val="001E3820"/>
    <w:rsid w:val="001E61C1"/>
    <w:rsid w:val="0022053F"/>
    <w:rsid w:val="00246DCE"/>
    <w:rsid w:val="0027173C"/>
    <w:rsid w:val="00283CA0"/>
    <w:rsid w:val="00287805"/>
    <w:rsid w:val="002B3969"/>
    <w:rsid w:val="002D7E0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0CF2"/>
    <w:rsid w:val="004212DB"/>
    <w:rsid w:val="00442B75"/>
    <w:rsid w:val="00456F98"/>
    <w:rsid w:val="004C5211"/>
    <w:rsid w:val="004E071D"/>
    <w:rsid w:val="004E0D0C"/>
    <w:rsid w:val="004E314B"/>
    <w:rsid w:val="005433B9"/>
    <w:rsid w:val="00566346"/>
    <w:rsid w:val="00567081"/>
    <w:rsid w:val="005670AC"/>
    <w:rsid w:val="005A0E44"/>
    <w:rsid w:val="005B0A2A"/>
    <w:rsid w:val="005E66B0"/>
    <w:rsid w:val="005F20E6"/>
    <w:rsid w:val="00601DDC"/>
    <w:rsid w:val="0060753B"/>
    <w:rsid w:val="00623341"/>
    <w:rsid w:val="006D582B"/>
    <w:rsid w:val="007004D6"/>
    <w:rsid w:val="007264AF"/>
    <w:rsid w:val="007372AD"/>
    <w:rsid w:val="007A71A6"/>
    <w:rsid w:val="007B7CA9"/>
    <w:rsid w:val="007C3368"/>
    <w:rsid w:val="007E47DB"/>
    <w:rsid w:val="007E6689"/>
    <w:rsid w:val="007F64C3"/>
    <w:rsid w:val="00802A64"/>
    <w:rsid w:val="008033F4"/>
    <w:rsid w:val="00805383"/>
    <w:rsid w:val="00850220"/>
    <w:rsid w:val="00863E34"/>
    <w:rsid w:val="00864DA3"/>
    <w:rsid w:val="008666D8"/>
    <w:rsid w:val="0086682C"/>
    <w:rsid w:val="008743DF"/>
    <w:rsid w:val="0089012E"/>
    <w:rsid w:val="00890796"/>
    <w:rsid w:val="00896DC5"/>
    <w:rsid w:val="008B76C8"/>
    <w:rsid w:val="00926701"/>
    <w:rsid w:val="0093032A"/>
    <w:rsid w:val="00952E82"/>
    <w:rsid w:val="009666A6"/>
    <w:rsid w:val="00971C88"/>
    <w:rsid w:val="009724F9"/>
    <w:rsid w:val="009A1401"/>
    <w:rsid w:val="009A4A69"/>
    <w:rsid w:val="009C1AB3"/>
    <w:rsid w:val="009C3A00"/>
    <w:rsid w:val="009D7960"/>
    <w:rsid w:val="00A042A4"/>
    <w:rsid w:val="00A318ED"/>
    <w:rsid w:val="00A558A8"/>
    <w:rsid w:val="00AD272E"/>
    <w:rsid w:val="00AE6656"/>
    <w:rsid w:val="00B01A4B"/>
    <w:rsid w:val="00B27A47"/>
    <w:rsid w:val="00B31CFE"/>
    <w:rsid w:val="00B3382F"/>
    <w:rsid w:val="00B77DD5"/>
    <w:rsid w:val="00B800ED"/>
    <w:rsid w:val="00B84541"/>
    <w:rsid w:val="00B863D9"/>
    <w:rsid w:val="00B97C70"/>
    <w:rsid w:val="00BA0ADE"/>
    <w:rsid w:val="00BA622D"/>
    <w:rsid w:val="00BD7986"/>
    <w:rsid w:val="00BF0717"/>
    <w:rsid w:val="00C177BE"/>
    <w:rsid w:val="00C44FD8"/>
    <w:rsid w:val="00C4790E"/>
    <w:rsid w:val="00C4794A"/>
    <w:rsid w:val="00C537CA"/>
    <w:rsid w:val="00C67D29"/>
    <w:rsid w:val="00C71D48"/>
    <w:rsid w:val="00C81FB2"/>
    <w:rsid w:val="00C86AA8"/>
    <w:rsid w:val="00D00D7D"/>
    <w:rsid w:val="00D34061"/>
    <w:rsid w:val="00D571DC"/>
    <w:rsid w:val="00D82A87"/>
    <w:rsid w:val="00DA0848"/>
    <w:rsid w:val="00DB5AE3"/>
    <w:rsid w:val="00DC5528"/>
    <w:rsid w:val="00DD2E6D"/>
    <w:rsid w:val="00E05FE6"/>
    <w:rsid w:val="00E52A5C"/>
    <w:rsid w:val="00E6316E"/>
    <w:rsid w:val="00E6615D"/>
    <w:rsid w:val="00E76E84"/>
    <w:rsid w:val="00EB1422"/>
    <w:rsid w:val="00F54F94"/>
    <w:rsid w:val="00F81028"/>
    <w:rsid w:val="00F9570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84E-5457-40B5-BD5B-AE302E0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2291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4</cp:revision>
  <cp:lastPrinted>2018-07-18T07:41:00Z</cp:lastPrinted>
  <dcterms:created xsi:type="dcterms:W3CDTF">2022-11-09T13:54:00Z</dcterms:created>
  <dcterms:modified xsi:type="dcterms:W3CDTF">2022-11-11T08:09:00Z</dcterms:modified>
</cp:coreProperties>
</file>