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10348"/>
      </w:tblGrid>
      <w:tr w:rsidR="00601DDC" w:rsidRPr="0011623D" w:rsidTr="0011623D">
        <w:trPr>
          <w:trHeight w:val="992"/>
        </w:trPr>
        <w:tc>
          <w:tcPr>
            <w:tcW w:w="14601" w:type="dxa"/>
            <w:gridSpan w:val="2"/>
          </w:tcPr>
          <w:p w:rsidR="003D3704" w:rsidRDefault="003D3704" w:rsidP="0011623D">
            <w:pPr>
              <w:spacing w:after="0" w:line="240" w:lineRule="auto"/>
              <w:jc w:val="both"/>
              <w:rPr>
                <w:rFonts w:ascii="Times New Roman" w:eastAsia="Times New Roman" w:hAnsi="Times New Roman"/>
                <w:b/>
                <w:bCs/>
                <w:sz w:val="24"/>
                <w:szCs w:val="24"/>
                <w:lang w:eastAsia="hr-HR"/>
              </w:rPr>
            </w:pPr>
          </w:p>
          <w:p w:rsidR="00864DA3" w:rsidRDefault="00601DDC" w:rsidP="00B01A4B">
            <w:pPr>
              <w:spacing w:after="0" w:line="240" w:lineRule="auto"/>
              <w:jc w:val="center"/>
              <w:rPr>
                <w:rFonts w:ascii="Times New Roman" w:eastAsia="Times New Roman" w:hAnsi="Times New Roman"/>
                <w:b/>
                <w:bCs/>
                <w:sz w:val="24"/>
                <w:szCs w:val="24"/>
                <w:lang w:eastAsia="hr-HR"/>
              </w:rPr>
            </w:pPr>
            <w:r w:rsidRPr="0011623D">
              <w:rPr>
                <w:rFonts w:ascii="Times New Roman" w:eastAsia="Times New Roman" w:hAnsi="Times New Roman"/>
                <w:b/>
                <w:bCs/>
                <w:sz w:val="24"/>
                <w:szCs w:val="24"/>
                <w:lang w:eastAsia="hr-HR"/>
              </w:rPr>
              <w:t xml:space="preserve">POZIV JAVNOSTI ZA DOSTAVU MIŠLJENJA, PRIMJEDBI I PRIJEDLOGA </w:t>
            </w:r>
          </w:p>
          <w:p w:rsidR="000F1313" w:rsidRDefault="000F1313" w:rsidP="000F1313">
            <w:pPr>
              <w:spacing w:after="0" w:line="240" w:lineRule="auto"/>
              <w:jc w:val="center"/>
              <w:rPr>
                <w:rFonts w:ascii="Times New Roman" w:eastAsia="Times New Roman" w:hAnsi="Times New Roman"/>
                <w:b/>
                <w:bCs/>
                <w:sz w:val="24"/>
                <w:szCs w:val="24"/>
                <w:lang w:eastAsia="hr-HR"/>
              </w:rPr>
            </w:pPr>
            <w:r w:rsidRPr="0084442E">
              <w:rPr>
                <w:rFonts w:ascii="Times New Roman" w:eastAsia="Times New Roman" w:hAnsi="Times New Roman"/>
                <w:b/>
                <w:bCs/>
                <w:sz w:val="24"/>
                <w:szCs w:val="24"/>
                <w:lang w:eastAsia="hr-HR"/>
              </w:rPr>
              <w:t>O</w:t>
            </w:r>
            <w:r>
              <w:rPr>
                <w:rFonts w:ascii="Times New Roman" w:eastAsia="Times New Roman" w:hAnsi="Times New Roman"/>
                <w:b/>
                <w:bCs/>
                <w:sz w:val="24"/>
                <w:szCs w:val="24"/>
                <w:lang w:eastAsia="hr-HR"/>
              </w:rPr>
              <w:t xml:space="preserve">  </w:t>
            </w:r>
            <w:r w:rsidRPr="0084442E">
              <w:rPr>
                <w:rFonts w:ascii="Times New Roman" w:eastAsia="Times New Roman" w:hAnsi="Times New Roman"/>
                <w:b/>
                <w:bCs/>
                <w:sz w:val="24"/>
                <w:szCs w:val="24"/>
                <w:lang w:eastAsia="hr-HR"/>
              </w:rPr>
              <w:t xml:space="preserve">NACRTU  ODLUKE O </w:t>
            </w:r>
            <w:r w:rsidRPr="000F1313">
              <w:rPr>
                <w:rFonts w:ascii="Times New Roman" w:eastAsia="Times New Roman" w:hAnsi="Times New Roman"/>
                <w:b/>
                <w:bCs/>
                <w:sz w:val="24"/>
                <w:szCs w:val="24"/>
                <w:lang w:eastAsia="hr-HR"/>
              </w:rPr>
              <w:t>IZMJENAMA I DOPUNAMA ODLUKE O KOMUNALNOJ NAKNADI</w:t>
            </w:r>
          </w:p>
          <w:p w:rsidR="000F1313" w:rsidRPr="0084442E" w:rsidRDefault="000F1313" w:rsidP="000F1313">
            <w:pPr>
              <w:spacing w:after="0" w:line="240" w:lineRule="auto"/>
              <w:jc w:val="center"/>
              <w:rPr>
                <w:rFonts w:ascii="Times New Roman" w:eastAsia="Times New Roman" w:hAnsi="Times New Roman"/>
                <w:b/>
                <w:bCs/>
                <w:sz w:val="24"/>
                <w:szCs w:val="24"/>
                <w:lang w:eastAsia="hr-HR"/>
              </w:rPr>
            </w:pPr>
          </w:p>
          <w:p w:rsidR="00601DDC" w:rsidRPr="000F1313" w:rsidRDefault="000F1313" w:rsidP="000F1313">
            <w:pPr>
              <w:spacing w:after="0" w:line="240" w:lineRule="auto"/>
              <w:rPr>
                <w:rFonts w:ascii="Times New Roman" w:eastAsia="Times New Roman" w:hAnsi="Times New Roman"/>
                <w:b/>
                <w:bCs/>
                <w:sz w:val="24"/>
                <w:szCs w:val="24"/>
                <w:lang w:eastAsia="hr-HR"/>
              </w:rPr>
            </w:pPr>
            <w:r>
              <w:rPr>
                <w:rFonts w:ascii="Times New Roman" w:eastAsia="Times New Roman" w:hAnsi="Times New Roman"/>
                <w:sz w:val="24"/>
                <w:szCs w:val="24"/>
                <w:lang w:eastAsia="hr-HR"/>
              </w:rPr>
              <w:t xml:space="preserve">KLASA: </w:t>
            </w:r>
            <w:r w:rsidR="007C6B29">
              <w:rPr>
                <w:rFonts w:ascii="Times New Roman" w:eastAsia="Times New Roman" w:hAnsi="Times New Roman"/>
                <w:sz w:val="24"/>
                <w:szCs w:val="24"/>
                <w:lang w:eastAsia="hr-HR"/>
              </w:rPr>
              <w:t>011-02/21-01/</w:t>
            </w:r>
            <w:proofErr w:type="spellStart"/>
            <w:r w:rsidR="007C6B29">
              <w:rPr>
                <w:rFonts w:ascii="Times New Roman" w:eastAsia="Times New Roman" w:hAnsi="Times New Roman"/>
                <w:sz w:val="24"/>
                <w:szCs w:val="24"/>
                <w:lang w:eastAsia="hr-HR"/>
              </w:rPr>
              <w:t>01</w:t>
            </w:r>
            <w:proofErr w:type="spellEnd"/>
            <w:r>
              <w:rPr>
                <w:rFonts w:ascii="Times New Roman" w:eastAsia="Times New Roman" w:hAnsi="Times New Roman"/>
                <w:sz w:val="24"/>
                <w:szCs w:val="24"/>
                <w:lang w:eastAsia="hr-HR"/>
              </w:rPr>
              <w:t xml:space="preserve"> , URBROJ: </w:t>
            </w:r>
            <w:r w:rsidR="007C6B29">
              <w:rPr>
                <w:rFonts w:ascii="Times New Roman" w:eastAsia="Times New Roman" w:hAnsi="Times New Roman"/>
                <w:sz w:val="24"/>
                <w:szCs w:val="24"/>
                <w:lang w:eastAsia="hr-HR"/>
              </w:rPr>
              <w:t>238-22-3-21-1</w:t>
            </w:r>
            <w:bookmarkStart w:id="0" w:name="_GoBack"/>
            <w:bookmarkEnd w:id="0"/>
          </w:p>
        </w:tc>
      </w:tr>
      <w:tr w:rsidR="00601DDC" w:rsidRPr="0011623D" w:rsidTr="00B01A4B">
        <w:trPr>
          <w:trHeight w:val="2130"/>
        </w:trPr>
        <w:tc>
          <w:tcPr>
            <w:tcW w:w="4253" w:type="dxa"/>
            <w:vAlign w:val="center"/>
          </w:tcPr>
          <w:p w:rsidR="00601DDC" w:rsidRPr="0011623D" w:rsidRDefault="00601DDC" w:rsidP="0011623D">
            <w:pPr>
              <w:spacing w:after="0" w:line="240" w:lineRule="auto"/>
              <w:jc w:val="center"/>
              <w:rPr>
                <w:rFonts w:ascii="Times New Roman" w:eastAsia="Times New Roman" w:hAnsi="Times New Roman"/>
                <w:sz w:val="24"/>
                <w:szCs w:val="24"/>
                <w:lang w:eastAsia="hr-HR"/>
              </w:rPr>
            </w:pPr>
            <w:r w:rsidRPr="0011623D">
              <w:rPr>
                <w:rFonts w:ascii="Times New Roman" w:eastAsia="Times New Roman" w:hAnsi="Times New Roman"/>
                <w:sz w:val="24"/>
                <w:szCs w:val="24"/>
                <w:lang w:eastAsia="hr-HR"/>
              </w:rPr>
              <w:t>RAZLOZI DONOŠENJA AKTA</w:t>
            </w:r>
          </w:p>
        </w:tc>
        <w:tc>
          <w:tcPr>
            <w:tcW w:w="10348" w:type="dxa"/>
          </w:tcPr>
          <w:p w:rsidR="00947875" w:rsidRPr="000F1313" w:rsidRDefault="00947875" w:rsidP="00947875">
            <w:pPr>
              <w:spacing w:after="0" w:line="240" w:lineRule="auto"/>
              <w:jc w:val="both"/>
              <w:rPr>
                <w:rFonts w:ascii="Times New Roman" w:eastAsia="Times New Roman" w:hAnsi="Times New Roman"/>
                <w:sz w:val="24"/>
                <w:szCs w:val="24"/>
                <w:lang w:eastAsia="hr-HR"/>
              </w:rPr>
            </w:pPr>
            <w:r w:rsidRPr="000F1313">
              <w:rPr>
                <w:rFonts w:ascii="Times New Roman" w:eastAsia="Times New Roman" w:hAnsi="Times New Roman"/>
                <w:sz w:val="24"/>
                <w:szCs w:val="24"/>
                <w:lang w:eastAsia="hr-HR"/>
              </w:rPr>
              <w:t xml:space="preserve">Općinsko vijeće Općine Pokupsko je 31. siječnja 2019. godine donijelo Odluku o komunalnoj naknadi, Klasa: 363-03/19-01/05, </w:t>
            </w:r>
            <w:proofErr w:type="spellStart"/>
            <w:r w:rsidRPr="000F1313">
              <w:rPr>
                <w:rFonts w:ascii="Times New Roman" w:eastAsia="Times New Roman" w:hAnsi="Times New Roman"/>
                <w:sz w:val="24"/>
                <w:szCs w:val="24"/>
                <w:lang w:eastAsia="hr-HR"/>
              </w:rPr>
              <w:t>Urbroj</w:t>
            </w:r>
            <w:proofErr w:type="spellEnd"/>
            <w:r w:rsidRPr="000F1313">
              <w:rPr>
                <w:rFonts w:ascii="Times New Roman" w:eastAsia="Times New Roman" w:hAnsi="Times New Roman"/>
                <w:sz w:val="24"/>
                <w:szCs w:val="24"/>
                <w:lang w:eastAsia="hr-HR"/>
              </w:rPr>
              <w:t xml:space="preserve">: 238-22-1-19-1 (Službeni Glasnik Zagrebačke županije, br. 6/19). </w:t>
            </w:r>
          </w:p>
          <w:p w:rsidR="00947875" w:rsidRPr="000F1313" w:rsidRDefault="00947875" w:rsidP="00947875">
            <w:pPr>
              <w:spacing w:after="0" w:line="240" w:lineRule="auto"/>
              <w:jc w:val="both"/>
              <w:rPr>
                <w:rFonts w:ascii="Times New Roman" w:eastAsia="Times New Roman" w:hAnsi="Times New Roman"/>
                <w:sz w:val="24"/>
                <w:szCs w:val="24"/>
                <w:lang w:eastAsia="hr-HR"/>
              </w:rPr>
            </w:pPr>
            <w:r w:rsidRPr="000F1313">
              <w:rPr>
                <w:rFonts w:ascii="Times New Roman" w:eastAsia="Times New Roman" w:hAnsi="Times New Roman"/>
                <w:sz w:val="24"/>
                <w:szCs w:val="24"/>
                <w:lang w:eastAsia="hr-HR"/>
              </w:rPr>
              <w:t>Općinu Pokupsko je dana 29. prosinca 2020. godine pogodio potres. Kako se radi o prirodnoj katastrofi čije su negativne posljedice velike i ne mogu se riješiti bez pomoći, nameće se obaveza i odgovornost Općine Pokupsko da se u slučaju ove elementarne nepogode intervenira barem u obimu u kojem se osigurava da se stanovništvo zaštiti od svih nepotrebnih dodatnih troškova u ovom teškom razdoblju koje slijedi. Stoga se nameće kao jedna od mjera i donošenje ove Odluke kako bi se stanovnicima Općine Pokupsko čije nekretnine nisu upotrebljive te ih je potrebno obnoviti umanjila ili ukinula obveza plaćanja komunalne naknade dok traje sanacija nekretnina.</w:t>
            </w:r>
          </w:p>
          <w:p w:rsidR="00947875" w:rsidRDefault="00947875" w:rsidP="00947875">
            <w:pPr>
              <w:spacing w:after="0"/>
              <w:jc w:val="both"/>
              <w:rPr>
                <w:rFonts w:ascii="Times New Roman" w:eastAsia="Times New Roman" w:hAnsi="Times New Roman"/>
                <w:sz w:val="24"/>
                <w:szCs w:val="24"/>
                <w:lang w:eastAsia="hr-HR"/>
              </w:rPr>
            </w:pPr>
            <w:r w:rsidRPr="000F1313">
              <w:rPr>
                <w:rFonts w:ascii="Times New Roman" w:eastAsia="Times New Roman" w:hAnsi="Times New Roman"/>
                <w:sz w:val="24"/>
                <w:szCs w:val="24"/>
                <w:lang w:eastAsia="hr-HR"/>
              </w:rPr>
              <w:t>Obzirom da su</w:t>
            </w:r>
            <w:r>
              <w:rPr>
                <w:rFonts w:ascii="Times New Roman" w:eastAsia="Times New Roman" w:hAnsi="Times New Roman"/>
                <w:sz w:val="24"/>
                <w:szCs w:val="24"/>
                <w:lang w:eastAsia="hr-HR"/>
              </w:rPr>
              <w:t xml:space="preserve"> također</w:t>
            </w:r>
            <w:r w:rsidRPr="000F1313">
              <w:rPr>
                <w:rFonts w:ascii="Times New Roman" w:eastAsia="Times New Roman" w:hAnsi="Times New Roman"/>
                <w:sz w:val="24"/>
                <w:szCs w:val="24"/>
                <w:lang w:eastAsia="hr-HR"/>
              </w:rPr>
              <w:t xml:space="preserve"> veći dio 2020. godine na snazi mjere Nacionalnog stožera civilne zaštite RH, a iste ostaju i dalje na snazi, potrebno je omogućiti i poslovnim subjektima koji su zatvoreni Odlukom Nacionalnog stožera civilne zaštite oslobođenje plaćanja komunalne naknade obzirom da je njihovo poslovanje zaustavljeno te ne ostvaruje prihode.</w:t>
            </w:r>
          </w:p>
          <w:p w:rsidR="009D585D" w:rsidRDefault="000F1313" w:rsidP="00A318ED">
            <w:pPr>
              <w:spacing w:after="0"/>
              <w:jc w:val="both"/>
              <w:rPr>
                <w:rFonts w:ascii="Times New Roman" w:eastAsia="Times New Roman" w:hAnsi="Times New Roman"/>
                <w:sz w:val="24"/>
                <w:szCs w:val="24"/>
                <w:lang w:eastAsia="hr-HR"/>
              </w:rPr>
            </w:pPr>
            <w:r w:rsidRPr="000F1313">
              <w:rPr>
                <w:rFonts w:ascii="Times New Roman" w:eastAsia="Times New Roman" w:hAnsi="Times New Roman"/>
                <w:sz w:val="24"/>
                <w:szCs w:val="24"/>
                <w:lang w:eastAsia="hr-HR"/>
              </w:rPr>
              <w:t xml:space="preserve">Akt se donosi na temelju članka 95. stavka 1. Zakona o komunalnom gospodarstvu („Narodne novine“, broj 68/18). </w:t>
            </w:r>
          </w:p>
          <w:p w:rsidR="000F1313" w:rsidRPr="000F1313" w:rsidRDefault="000F1313" w:rsidP="000F1313">
            <w:pPr>
              <w:spacing w:after="0"/>
              <w:jc w:val="both"/>
              <w:rPr>
                <w:rFonts w:ascii="Times New Roman" w:eastAsia="Times New Roman" w:hAnsi="Times New Roman"/>
                <w:sz w:val="24"/>
                <w:szCs w:val="24"/>
                <w:lang w:eastAsia="hr-HR"/>
              </w:rPr>
            </w:pPr>
            <w:r w:rsidRPr="000F1313">
              <w:rPr>
                <w:rFonts w:ascii="Times New Roman" w:eastAsia="Times New Roman" w:hAnsi="Times New Roman"/>
                <w:sz w:val="24"/>
                <w:szCs w:val="24"/>
                <w:lang w:eastAsia="hr-HR"/>
              </w:rPr>
              <w:t>Ovom se Odlukom dodaju 2 članka u Odluku o komunalnoj naknadi („Glasnik Zagrebačke županije“, broj 6/19) kojima se dodaju kategorije korisnika, odnosno obveznika plaćanja komunalne naknade koji mogu biti oslobođeni plaćanja iste.</w:t>
            </w:r>
          </w:p>
          <w:p w:rsidR="009D585D" w:rsidRPr="000F1313" w:rsidRDefault="000F1313" w:rsidP="000F1313">
            <w:pPr>
              <w:spacing w:after="0"/>
              <w:jc w:val="both"/>
              <w:rPr>
                <w:sz w:val="26"/>
                <w:szCs w:val="26"/>
              </w:rPr>
            </w:pPr>
            <w:r w:rsidRPr="000F1313">
              <w:rPr>
                <w:rFonts w:ascii="Times New Roman" w:eastAsia="Times New Roman" w:hAnsi="Times New Roman"/>
                <w:sz w:val="24"/>
                <w:szCs w:val="24"/>
                <w:lang w:eastAsia="hr-HR"/>
              </w:rPr>
              <w:t>Oslobađaju se plaćanja komunalne naknade svi poslovni subjekti koji su zatvoreni Odlukom Nacionalnog stožera civilne zaštite za cjelokupno vrijeme trajanja zabrane te se također oslobađaju plaćanja komunalne naknade svi obveznici komunalne naknade na području Općine Pokupsko pogođeni prirodnom nepogodom potresa za vrijeme sanacije komunalne infrastrukture od posljedica iste.</w:t>
            </w:r>
          </w:p>
        </w:tc>
      </w:tr>
      <w:tr w:rsidR="00456F98" w:rsidRPr="0011623D" w:rsidTr="00B01A4B">
        <w:trPr>
          <w:trHeight w:val="1304"/>
        </w:trPr>
        <w:tc>
          <w:tcPr>
            <w:tcW w:w="4253" w:type="dxa"/>
            <w:vAlign w:val="center"/>
          </w:tcPr>
          <w:p w:rsidR="00456F98" w:rsidRPr="0011623D" w:rsidRDefault="00601DDC" w:rsidP="0011623D">
            <w:pPr>
              <w:spacing w:after="0" w:line="240" w:lineRule="auto"/>
              <w:jc w:val="center"/>
              <w:rPr>
                <w:rFonts w:ascii="Times New Roman" w:eastAsia="Times New Roman" w:hAnsi="Times New Roman"/>
                <w:sz w:val="24"/>
                <w:szCs w:val="24"/>
                <w:lang w:eastAsia="hr-HR"/>
              </w:rPr>
            </w:pPr>
            <w:r w:rsidRPr="0011623D">
              <w:rPr>
                <w:rFonts w:ascii="Times New Roman" w:eastAsia="Times New Roman" w:hAnsi="Times New Roman"/>
                <w:sz w:val="24"/>
                <w:szCs w:val="24"/>
                <w:lang w:eastAsia="hr-HR"/>
              </w:rPr>
              <w:lastRenderedPageBreak/>
              <w:t>CILJEVI PROVOĐENJA SAVJETOVANJA</w:t>
            </w:r>
          </w:p>
        </w:tc>
        <w:tc>
          <w:tcPr>
            <w:tcW w:w="10348" w:type="dxa"/>
            <w:vAlign w:val="center"/>
          </w:tcPr>
          <w:p w:rsidR="00601DDC" w:rsidRPr="0011623D" w:rsidRDefault="000F1313" w:rsidP="000F1313">
            <w:pPr>
              <w:spacing w:after="0" w:line="240" w:lineRule="auto"/>
              <w:jc w:val="both"/>
              <w:rPr>
                <w:rFonts w:ascii="Times New Roman" w:eastAsia="Times New Roman" w:hAnsi="Times New Roman"/>
                <w:sz w:val="24"/>
                <w:szCs w:val="24"/>
                <w:lang w:eastAsia="hr-HR"/>
              </w:rPr>
            </w:pPr>
            <w:r w:rsidRPr="000F1313">
              <w:rPr>
                <w:rFonts w:ascii="Times New Roman" w:eastAsia="Times New Roman" w:hAnsi="Times New Roman"/>
                <w:sz w:val="24"/>
                <w:szCs w:val="24"/>
                <w:lang w:eastAsia="hr-HR"/>
              </w:rPr>
              <w:t>Cilj provođenja savjetovanja je upoznavanje javnosti s nacrtom  akta, te prikupljanje mišljenja, primjedbi i prijedloga, kao i eventualno prihvaćanje zakonitih i stručno utemeljenih mišljenja, primjedbi i prijedloga.</w:t>
            </w:r>
          </w:p>
        </w:tc>
      </w:tr>
      <w:tr w:rsidR="00601DDC" w:rsidRPr="0011623D" w:rsidTr="00B01A4B">
        <w:trPr>
          <w:trHeight w:val="848"/>
        </w:trPr>
        <w:tc>
          <w:tcPr>
            <w:tcW w:w="4253" w:type="dxa"/>
            <w:vAlign w:val="center"/>
          </w:tcPr>
          <w:p w:rsidR="003D3704" w:rsidRDefault="003D3704" w:rsidP="0011623D">
            <w:pPr>
              <w:spacing w:after="0" w:line="240" w:lineRule="auto"/>
              <w:jc w:val="center"/>
              <w:rPr>
                <w:rFonts w:ascii="Times New Roman" w:eastAsia="Times New Roman" w:hAnsi="Times New Roman"/>
                <w:sz w:val="24"/>
                <w:szCs w:val="24"/>
                <w:lang w:eastAsia="hr-HR"/>
              </w:rPr>
            </w:pPr>
          </w:p>
          <w:p w:rsidR="003D3704" w:rsidRPr="004C42C5" w:rsidRDefault="00601DDC" w:rsidP="004C42C5">
            <w:pPr>
              <w:spacing w:after="0" w:line="240" w:lineRule="auto"/>
              <w:jc w:val="center"/>
              <w:rPr>
                <w:rFonts w:ascii="Times New Roman" w:eastAsia="Times New Roman" w:hAnsi="Times New Roman"/>
                <w:bCs/>
                <w:sz w:val="24"/>
                <w:szCs w:val="24"/>
                <w:lang w:eastAsia="hr-HR"/>
              </w:rPr>
            </w:pPr>
            <w:r w:rsidRPr="0011623D">
              <w:rPr>
                <w:rFonts w:ascii="Times New Roman" w:eastAsia="Times New Roman" w:hAnsi="Times New Roman"/>
                <w:sz w:val="24"/>
                <w:szCs w:val="24"/>
                <w:lang w:eastAsia="hr-HR"/>
              </w:rPr>
              <w:t xml:space="preserve">ROK ZA PODNOŠENJE </w:t>
            </w:r>
            <w:r w:rsidRPr="0011623D">
              <w:rPr>
                <w:rFonts w:ascii="Times New Roman" w:eastAsia="Times New Roman" w:hAnsi="Times New Roman"/>
                <w:bCs/>
                <w:sz w:val="24"/>
                <w:szCs w:val="24"/>
                <w:lang w:eastAsia="hr-HR"/>
              </w:rPr>
              <w:t>MIŠLJENJA, PRIMJEDBI I PRIJEDLOGA</w:t>
            </w:r>
          </w:p>
        </w:tc>
        <w:tc>
          <w:tcPr>
            <w:tcW w:w="10348" w:type="dxa"/>
          </w:tcPr>
          <w:p w:rsidR="003D3704" w:rsidRDefault="003D3704" w:rsidP="00E6316E">
            <w:pPr>
              <w:spacing w:after="0" w:line="240" w:lineRule="auto"/>
              <w:jc w:val="both"/>
              <w:rPr>
                <w:rFonts w:ascii="Times New Roman" w:eastAsia="Times New Roman" w:hAnsi="Times New Roman"/>
                <w:sz w:val="24"/>
                <w:szCs w:val="24"/>
                <w:lang w:eastAsia="hr-HR"/>
              </w:rPr>
            </w:pPr>
          </w:p>
          <w:p w:rsidR="00F54F94" w:rsidRPr="0011623D" w:rsidRDefault="000F1313" w:rsidP="00A318ED">
            <w:pPr>
              <w:spacing w:after="0" w:line="240" w:lineRule="auto"/>
              <w:jc w:val="both"/>
              <w:rPr>
                <w:rFonts w:ascii="Times New Roman" w:eastAsia="Times New Roman" w:hAnsi="Times New Roman"/>
                <w:sz w:val="24"/>
                <w:szCs w:val="24"/>
                <w:lang w:eastAsia="hr-HR"/>
              </w:rPr>
            </w:pPr>
            <w:r w:rsidRPr="000F1313">
              <w:rPr>
                <w:rFonts w:ascii="Times New Roman" w:eastAsia="Times New Roman" w:hAnsi="Times New Roman"/>
                <w:sz w:val="24"/>
                <w:szCs w:val="24"/>
                <w:lang w:eastAsia="hr-HR"/>
              </w:rPr>
              <w:t>Rok za podnošenje mišljenja, pr</w:t>
            </w:r>
            <w:r>
              <w:rPr>
                <w:rFonts w:ascii="Times New Roman" w:eastAsia="Times New Roman" w:hAnsi="Times New Roman"/>
                <w:sz w:val="24"/>
                <w:szCs w:val="24"/>
                <w:lang w:eastAsia="hr-HR"/>
              </w:rPr>
              <w:t xml:space="preserve">imjedbi i prijedloga je od 20.01.2021. do </w:t>
            </w:r>
            <w:r w:rsidR="007C6B29">
              <w:rPr>
                <w:rFonts w:ascii="Times New Roman" w:eastAsia="Times New Roman" w:hAnsi="Times New Roman"/>
                <w:sz w:val="24"/>
                <w:szCs w:val="24"/>
                <w:lang w:eastAsia="hr-HR"/>
              </w:rPr>
              <w:t>18</w:t>
            </w:r>
            <w:r>
              <w:rPr>
                <w:rFonts w:ascii="Times New Roman" w:eastAsia="Times New Roman" w:hAnsi="Times New Roman"/>
                <w:sz w:val="24"/>
                <w:szCs w:val="24"/>
                <w:lang w:eastAsia="hr-HR"/>
              </w:rPr>
              <w:t>.02.2021</w:t>
            </w:r>
            <w:r w:rsidRPr="000F1313">
              <w:rPr>
                <w:rFonts w:ascii="Times New Roman" w:eastAsia="Times New Roman" w:hAnsi="Times New Roman"/>
                <w:sz w:val="24"/>
                <w:szCs w:val="24"/>
                <w:lang w:eastAsia="hr-HR"/>
              </w:rPr>
              <w:t>. godine.</w:t>
            </w:r>
          </w:p>
        </w:tc>
      </w:tr>
      <w:tr w:rsidR="00601DDC" w:rsidRPr="0011623D" w:rsidTr="00B01A4B">
        <w:tc>
          <w:tcPr>
            <w:tcW w:w="4253" w:type="dxa"/>
            <w:vAlign w:val="center"/>
          </w:tcPr>
          <w:p w:rsidR="003D3704" w:rsidRDefault="003D3704" w:rsidP="0011623D">
            <w:pPr>
              <w:spacing w:after="0" w:line="240" w:lineRule="auto"/>
              <w:jc w:val="center"/>
              <w:rPr>
                <w:rFonts w:ascii="Times New Roman" w:eastAsia="Times New Roman" w:hAnsi="Times New Roman"/>
                <w:sz w:val="24"/>
                <w:szCs w:val="24"/>
                <w:lang w:eastAsia="hr-HR"/>
              </w:rPr>
            </w:pPr>
          </w:p>
          <w:p w:rsidR="003D3704" w:rsidRPr="004C42C5" w:rsidRDefault="00601DDC" w:rsidP="004C42C5">
            <w:pPr>
              <w:spacing w:after="0" w:line="240" w:lineRule="auto"/>
              <w:jc w:val="center"/>
              <w:rPr>
                <w:rFonts w:ascii="Times New Roman" w:eastAsia="Times New Roman" w:hAnsi="Times New Roman"/>
                <w:bCs/>
                <w:sz w:val="24"/>
                <w:szCs w:val="24"/>
                <w:lang w:eastAsia="hr-HR"/>
              </w:rPr>
            </w:pPr>
            <w:r w:rsidRPr="0011623D">
              <w:rPr>
                <w:rFonts w:ascii="Times New Roman" w:eastAsia="Times New Roman" w:hAnsi="Times New Roman"/>
                <w:sz w:val="24"/>
                <w:szCs w:val="24"/>
                <w:lang w:eastAsia="hr-HR"/>
              </w:rPr>
              <w:t xml:space="preserve">ADRESA I NAČIN PODNOŠENJA </w:t>
            </w:r>
            <w:r w:rsidRPr="0011623D">
              <w:rPr>
                <w:rFonts w:ascii="Times New Roman" w:eastAsia="Times New Roman" w:hAnsi="Times New Roman"/>
                <w:bCs/>
                <w:sz w:val="24"/>
                <w:szCs w:val="24"/>
                <w:lang w:eastAsia="hr-HR"/>
              </w:rPr>
              <w:t>MIŠLJENJA, PRIMJEDBI I PRIJEDLOGA</w:t>
            </w:r>
          </w:p>
        </w:tc>
        <w:tc>
          <w:tcPr>
            <w:tcW w:w="10348" w:type="dxa"/>
          </w:tcPr>
          <w:p w:rsidR="003D3704" w:rsidRDefault="003D3704" w:rsidP="004C5211">
            <w:pPr>
              <w:spacing w:after="0" w:line="240" w:lineRule="auto"/>
              <w:jc w:val="both"/>
              <w:rPr>
                <w:rFonts w:ascii="Times New Roman" w:eastAsia="Times New Roman" w:hAnsi="Times New Roman"/>
                <w:sz w:val="24"/>
                <w:szCs w:val="24"/>
                <w:lang w:eastAsia="hr-HR"/>
              </w:rPr>
            </w:pPr>
          </w:p>
          <w:p w:rsidR="000066D9" w:rsidRPr="0011623D" w:rsidRDefault="000F1313" w:rsidP="0011623D">
            <w:pPr>
              <w:spacing w:after="0" w:line="240" w:lineRule="auto"/>
              <w:rPr>
                <w:rFonts w:ascii="Times New Roman" w:eastAsia="Times New Roman" w:hAnsi="Times New Roman"/>
                <w:sz w:val="24"/>
                <w:szCs w:val="24"/>
                <w:lang w:eastAsia="hr-HR"/>
              </w:rPr>
            </w:pPr>
            <w:r w:rsidRPr="000F1313">
              <w:rPr>
                <w:rFonts w:ascii="Times New Roman" w:eastAsia="Times New Roman" w:hAnsi="Times New Roman"/>
                <w:sz w:val="24"/>
                <w:szCs w:val="24"/>
                <w:lang w:eastAsia="hr-HR"/>
              </w:rPr>
              <w:t>Mišljenja, primjedbe i prijedlozi mogu se dostaviti poštom na adresu: Općina Pokupsko, Pokupsko 25a, 10414 Pokupsko  ili na e-mai</w:t>
            </w:r>
            <w:r>
              <w:rPr>
                <w:rFonts w:ascii="Times New Roman" w:eastAsia="Times New Roman" w:hAnsi="Times New Roman"/>
                <w:sz w:val="24"/>
                <w:szCs w:val="24"/>
                <w:lang w:eastAsia="hr-HR"/>
              </w:rPr>
              <w:t xml:space="preserve">l adresu: </w:t>
            </w:r>
            <w:hyperlink r:id="rId5" w:history="1">
              <w:r w:rsidRPr="00103E9A">
                <w:rPr>
                  <w:rStyle w:val="Hiperveza"/>
                  <w:rFonts w:ascii="Times New Roman" w:eastAsia="Times New Roman" w:hAnsi="Times New Roman"/>
                  <w:sz w:val="24"/>
                  <w:szCs w:val="24"/>
                  <w:lang w:eastAsia="hr-HR"/>
                </w:rPr>
                <w:t>procelnik@pokupsko.hr</w:t>
              </w:r>
            </w:hyperlink>
            <w:r w:rsidR="00947875">
              <w:rPr>
                <w:rFonts w:ascii="Times New Roman" w:eastAsia="Times New Roman" w:hAnsi="Times New Roman"/>
                <w:sz w:val="24"/>
                <w:szCs w:val="24"/>
                <w:lang w:eastAsia="hr-HR"/>
              </w:rPr>
              <w:t xml:space="preserve"> ili</w:t>
            </w:r>
            <w:r>
              <w:rPr>
                <w:rFonts w:ascii="Times New Roman" w:eastAsia="Times New Roman" w:hAnsi="Times New Roman"/>
                <w:sz w:val="24"/>
                <w:szCs w:val="24"/>
                <w:lang w:eastAsia="hr-HR"/>
              </w:rPr>
              <w:t xml:space="preserve"> </w:t>
            </w:r>
            <w:hyperlink r:id="rId6" w:history="1">
              <w:r w:rsidRPr="00103E9A">
                <w:rPr>
                  <w:rStyle w:val="Hiperveza"/>
                  <w:rFonts w:ascii="Times New Roman" w:eastAsia="Times New Roman" w:hAnsi="Times New Roman"/>
                  <w:sz w:val="24"/>
                  <w:szCs w:val="24"/>
                  <w:lang w:eastAsia="hr-HR"/>
                </w:rPr>
                <w:t>popovcic@gmail.com</w:t>
              </w:r>
            </w:hyperlink>
            <w:r>
              <w:rPr>
                <w:rFonts w:ascii="Times New Roman" w:eastAsia="Times New Roman" w:hAnsi="Times New Roman"/>
                <w:sz w:val="24"/>
                <w:szCs w:val="24"/>
                <w:lang w:eastAsia="hr-HR"/>
              </w:rPr>
              <w:t xml:space="preserve"> </w:t>
            </w:r>
            <w:r w:rsidRPr="000F1313">
              <w:rPr>
                <w:rFonts w:ascii="Times New Roman" w:eastAsia="Times New Roman" w:hAnsi="Times New Roman"/>
                <w:sz w:val="24"/>
                <w:szCs w:val="24"/>
                <w:lang w:eastAsia="hr-HR"/>
              </w:rPr>
              <w:t xml:space="preserve">       </w:t>
            </w:r>
          </w:p>
        </w:tc>
      </w:tr>
      <w:tr w:rsidR="00601DDC" w:rsidRPr="0011623D" w:rsidTr="0011430C">
        <w:trPr>
          <w:trHeight w:val="1298"/>
        </w:trPr>
        <w:tc>
          <w:tcPr>
            <w:tcW w:w="14601" w:type="dxa"/>
            <w:gridSpan w:val="2"/>
          </w:tcPr>
          <w:p w:rsidR="00C71D48" w:rsidRPr="00B01A4B" w:rsidRDefault="0011430C" w:rsidP="00B01A4B">
            <w:pPr>
              <w:jc w:val="both"/>
              <w:rPr>
                <w:rFonts w:ascii="Times New Roman" w:hAnsi="Times New Roman"/>
                <w:sz w:val="24"/>
                <w:szCs w:val="24"/>
              </w:rPr>
            </w:pPr>
            <w:r w:rsidRPr="0011430C">
              <w:rPr>
                <w:rFonts w:ascii="Times New Roman" w:hAnsi="Times New Roman"/>
                <w:sz w:val="24"/>
                <w:szCs w:val="24"/>
              </w:rPr>
              <w:t xml:space="preserve">Sukladno odredbama članka </w:t>
            </w:r>
            <w:r w:rsidR="00B01A4B">
              <w:rPr>
                <w:rFonts w:ascii="Times New Roman" w:hAnsi="Times New Roman"/>
                <w:sz w:val="24"/>
                <w:szCs w:val="24"/>
              </w:rPr>
              <w:t>11</w:t>
            </w:r>
            <w:r w:rsidRPr="0011430C">
              <w:rPr>
                <w:rFonts w:ascii="Times New Roman" w:hAnsi="Times New Roman"/>
                <w:sz w:val="24"/>
                <w:szCs w:val="24"/>
              </w:rPr>
              <w:t xml:space="preserve">. </w:t>
            </w:r>
            <w:r w:rsidR="00B01A4B">
              <w:rPr>
                <w:rFonts w:ascii="Times New Roman" w:hAnsi="Times New Roman"/>
                <w:sz w:val="24"/>
                <w:szCs w:val="24"/>
              </w:rPr>
              <w:t xml:space="preserve">Zakona o pravu na pristup informacijama </w:t>
            </w:r>
            <w:r w:rsidRPr="0011430C">
              <w:rPr>
                <w:rFonts w:ascii="Times New Roman" w:hAnsi="Times New Roman"/>
                <w:sz w:val="24"/>
                <w:szCs w:val="24"/>
              </w:rPr>
              <w:t>(„</w:t>
            </w:r>
            <w:r w:rsidR="00B01A4B">
              <w:rPr>
                <w:rFonts w:ascii="Times New Roman" w:hAnsi="Times New Roman"/>
                <w:sz w:val="24"/>
                <w:szCs w:val="24"/>
              </w:rPr>
              <w:t>Narodne novine“, broj 25/13, 85/15</w:t>
            </w:r>
            <w:r w:rsidRPr="0011430C">
              <w:rPr>
                <w:rFonts w:ascii="Times New Roman" w:hAnsi="Times New Roman"/>
                <w:sz w:val="24"/>
                <w:szCs w:val="24"/>
              </w:rPr>
              <w:t xml:space="preserve">) izrađivač nacrta akta, nakon provedenog postupka </w:t>
            </w:r>
            <w:r w:rsidR="00B01A4B">
              <w:rPr>
                <w:rFonts w:ascii="Times New Roman" w:hAnsi="Times New Roman"/>
                <w:sz w:val="24"/>
                <w:szCs w:val="24"/>
              </w:rPr>
              <w:t>savjetovanja</w:t>
            </w:r>
            <w:r w:rsidRPr="0011430C">
              <w:rPr>
                <w:rFonts w:ascii="Times New Roman" w:hAnsi="Times New Roman"/>
                <w:sz w:val="24"/>
                <w:szCs w:val="24"/>
              </w:rPr>
              <w:t xml:space="preserve">  sastavlja izvješće  u kojem su sadržane prihvaćene ili neprihvaćene primjedbe i prijedlozi iz </w:t>
            </w:r>
            <w:r w:rsidR="00B01A4B">
              <w:rPr>
                <w:rFonts w:ascii="Times New Roman" w:hAnsi="Times New Roman"/>
                <w:sz w:val="24"/>
                <w:szCs w:val="24"/>
              </w:rPr>
              <w:t>savjetovanja</w:t>
            </w:r>
            <w:r w:rsidRPr="0011430C">
              <w:rPr>
                <w:rFonts w:ascii="Times New Roman" w:hAnsi="Times New Roman"/>
                <w:sz w:val="24"/>
                <w:szCs w:val="24"/>
              </w:rPr>
              <w:t xml:space="preserve"> te ga objavljuje na službenoj </w:t>
            </w:r>
            <w:r w:rsidR="00B01A4B">
              <w:rPr>
                <w:rFonts w:ascii="Times New Roman" w:hAnsi="Times New Roman"/>
                <w:sz w:val="24"/>
                <w:szCs w:val="24"/>
              </w:rPr>
              <w:t>stranici</w:t>
            </w:r>
            <w:r w:rsidRPr="0011430C">
              <w:rPr>
                <w:rFonts w:ascii="Times New Roman" w:hAnsi="Times New Roman"/>
                <w:sz w:val="24"/>
                <w:szCs w:val="24"/>
              </w:rPr>
              <w:t xml:space="preserve">. </w:t>
            </w:r>
          </w:p>
        </w:tc>
      </w:tr>
    </w:tbl>
    <w:p w:rsidR="00FB7153" w:rsidRDefault="00FB7153" w:rsidP="004C42C5"/>
    <w:sectPr w:rsidR="00FB7153" w:rsidSect="00456F98">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DDC"/>
    <w:rsid w:val="00003B99"/>
    <w:rsid w:val="000066D9"/>
    <w:rsid w:val="00054AFC"/>
    <w:rsid w:val="0008427C"/>
    <w:rsid w:val="000A3F34"/>
    <w:rsid w:val="000B03AB"/>
    <w:rsid w:val="000B449C"/>
    <w:rsid w:val="000D64BD"/>
    <w:rsid w:val="000F1313"/>
    <w:rsid w:val="0011430C"/>
    <w:rsid w:val="0011623D"/>
    <w:rsid w:val="00116D9A"/>
    <w:rsid w:val="001371EB"/>
    <w:rsid w:val="00160730"/>
    <w:rsid w:val="001B3729"/>
    <w:rsid w:val="001C31F5"/>
    <w:rsid w:val="001E3820"/>
    <w:rsid w:val="00246DCE"/>
    <w:rsid w:val="00246E78"/>
    <w:rsid w:val="0027173C"/>
    <w:rsid w:val="00283B53"/>
    <w:rsid w:val="00283CA0"/>
    <w:rsid w:val="002D3F3B"/>
    <w:rsid w:val="0032068B"/>
    <w:rsid w:val="00343869"/>
    <w:rsid w:val="003556CE"/>
    <w:rsid w:val="00361682"/>
    <w:rsid w:val="00366564"/>
    <w:rsid w:val="003B14D9"/>
    <w:rsid w:val="003D3704"/>
    <w:rsid w:val="003D3E86"/>
    <w:rsid w:val="003F35BC"/>
    <w:rsid w:val="003F7F4E"/>
    <w:rsid w:val="004212DB"/>
    <w:rsid w:val="00442B75"/>
    <w:rsid w:val="00456F98"/>
    <w:rsid w:val="004C42C5"/>
    <w:rsid w:val="004C5211"/>
    <w:rsid w:val="004E071D"/>
    <w:rsid w:val="004E314B"/>
    <w:rsid w:val="004E471A"/>
    <w:rsid w:val="005433B9"/>
    <w:rsid w:val="005B0A2A"/>
    <w:rsid w:val="00601DDC"/>
    <w:rsid w:val="0060610D"/>
    <w:rsid w:val="0065722A"/>
    <w:rsid w:val="007004D6"/>
    <w:rsid w:val="007264AF"/>
    <w:rsid w:val="007372AD"/>
    <w:rsid w:val="007A71A6"/>
    <w:rsid w:val="007C6B29"/>
    <w:rsid w:val="007E47DB"/>
    <w:rsid w:val="00802A64"/>
    <w:rsid w:val="008033F4"/>
    <w:rsid w:val="00805383"/>
    <w:rsid w:val="00850220"/>
    <w:rsid w:val="00864DA3"/>
    <w:rsid w:val="008743DF"/>
    <w:rsid w:val="00890796"/>
    <w:rsid w:val="008B76C8"/>
    <w:rsid w:val="00947875"/>
    <w:rsid w:val="00952E82"/>
    <w:rsid w:val="009724F9"/>
    <w:rsid w:val="009C1AB3"/>
    <w:rsid w:val="009C3A00"/>
    <w:rsid w:val="009D585D"/>
    <w:rsid w:val="00A318ED"/>
    <w:rsid w:val="00AD272E"/>
    <w:rsid w:val="00AD53E4"/>
    <w:rsid w:val="00B01A4B"/>
    <w:rsid w:val="00B0727D"/>
    <w:rsid w:val="00B31CFE"/>
    <w:rsid w:val="00B77DD5"/>
    <w:rsid w:val="00B800ED"/>
    <w:rsid w:val="00B84541"/>
    <w:rsid w:val="00B863D9"/>
    <w:rsid w:val="00BD7986"/>
    <w:rsid w:val="00BF0717"/>
    <w:rsid w:val="00C177BE"/>
    <w:rsid w:val="00C4794A"/>
    <w:rsid w:val="00C537CA"/>
    <w:rsid w:val="00C71D48"/>
    <w:rsid w:val="00C81FB2"/>
    <w:rsid w:val="00C86AA8"/>
    <w:rsid w:val="00D20FB6"/>
    <w:rsid w:val="00D476B9"/>
    <w:rsid w:val="00D571DC"/>
    <w:rsid w:val="00D849A6"/>
    <w:rsid w:val="00DA0848"/>
    <w:rsid w:val="00DB5AE3"/>
    <w:rsid w:val="00E05FE6"/>
    <w:rsid w:val="00E6316E"/>
    <w:rsid w:val="00F54F94"/>
    <w:rsid w:val="00FA02D8"/>
    <w:rsid w:val="00FB7153"/>
    <w:rsid w:val="00FD5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53"/>
    <w:pPr>
      <w:spacing w:after="200" w:line="276"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601DDC"/>
    <w:rPr>
      <w:b/>
      <w:bCs/>
    </w:rPr>
  </w:style>
  <w:style w:type="character" w:customStyle="1" w:styleId="apple-converted-space">
    <w:name w:val="apple-converted-space"/>
    <w:basedOn w:val="Zadanifontodlomka"/>
    <w:rsid w:val="00601DDC"/>
  </w:style>
  <w:style w:type="character" w:styleId="Hiperveza">
    <w:name w:val="Hyperlink"/>
    <w:uiPriority w:val="99"/>
    <w:unhideWhenUsed/>
    <w:rsid w:val="00601DDC"/>
    <w:rPr>
      <w:color w:val="0000FF"/>
      <w:u w:val="single"/>
    </w:rPr>
  </w:style>
  <w:style w:type="paragraph" w:styleId="Tekstbalonia">
    <w:name w:val="Balloon Text"/>
    <w:basedOn w:val="Normal"/>
    <w:link w:val="TekstbaloniaChar"/>
    <w:uiPriority w:val="99"/>
    <w:semiHidden/>
    <w:unhideWhenUsed/>
    <w:rsid w:val="00601DD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01DDC"/>
    <w:rPr>
      <w:rFonts w:ascii="Tahoma" w:hAnsi="Tahoma" w:cs="Tahoma"/>
      <w:sz w:val="16"/>
      <w:szCs w:val="16"/>
    </w:rPr>
  </w:style>
  <w:style w:type="table" w:styleId="Reetkatablice">
    <w:name w:val="Table Grid"/>
    <w:basedOn w:val="Obinatablica"/>
    <w:uiPriority w:val="59"/>
    <w:rsid w:val="0060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0F131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153"/>
    <w:pPr>
      <w:spacing w:after="200" w:line="276" w:lineRule="auto"/>
    </w:pPr>
    <w:rPr>
      <w:sz w:val="22"/>
      <w:szCs w:val="22"/>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Naglaeno">
    <w:name w:val="Strong"/>
    <w:uiPriority w:val="22"/>
    <w:qFormat/>
    <w:rsid w:val="00601DDC"/>
    <w:rPr>
      <w:b/>
      <w:bCs/>
    </w:rPr>
  </w:style>
  <w:style w:type="character" w:customStyle="1" w:styleId="apple-converted-space">
    <w:name w:val="apple-converted-space"/>
    <w:basedOn w:val="Zadanifontodlomka"/>
    <w:rsid w:val="00601DDC"/>
  </w:style>
  <w:style w:type="character" w:styleId="Hiperveza">
    <w:name w:val="Hyperlink"/>
    <w:uiPriority w:val="99"/>
    <w:unhideWhenUsed/>
    <w:rsid w:val="00601DDC"/>
    <w:rPr>
      <w:color w:val="0000FF"/>
      <w:u w:val="single"/>
    </w:rPr>
  </w:style>
  <w:style w:type="paragraph" w:styleId="Tekstbalonia">
    <w:name w:val="Balloon Text"/>
    <w:basedOn w:val="Normal"/>
    <w:link w:val="TekstbaloniaChar"/>
    <w:uiPriority w:val="99"/>
    <w:semiHidden/>
    <w:unhideWhenUsed/>
    <w:rsid w:val="00601DDC"/>
    <w:pPr>
      <w:spacing w:after="0" w:line="240" w:lineRule="auto"/>
    </w:pPr>
    <w:rPr>
      <w:rFonts w:ascii="Tahoma" w:hAnsi="Tahoma" w:cs="Tahoma"/>
      <w:sz w:val="16"/>
      <w:szCs w:val="16"/>
    </w:rPr>
  </w:style>
  <w:style w:type="character" w:customStyle="1" w:styleId="TekstbaloniaChar">
    <w:name w:val="Tekst balončića Char"/>
    <w:link w:val="Tekstbalonia"/>
    <w:uiPriority w:val="99"/>
    <w:semiHidden/>
    <w:rsid w:val="00601DDC"/>
    <w:rPr>
      <w:rFonts w:ascii="Tahoma" w:hAnsi="Tahoma" w:cs="Tahoma"/>
      <w:sz w:val="16"/>
      <w:szCs w:val="16"/>
    </w:rPr>
  </w:style>
  <w:style w:type="table" w:styleId="Reetkatablice">
    <w:name w:val="Table Grid"/>
    <w:basedOn w:val="Obinatablica"/>
    <w:uiPriority w:val="59"/>
    <w:rsid w:val="00601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Zadanifontodlomka"/>
    <w:uiPriority w:val="99"/>
    <w:semiHidden/>
    <w:unhideWhenUsed/>
    <w:rsid w:val="000F13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6001">
      <w:bodyDiv w:val="1"/>
      <w:marLeft w:val="0"/>
      <w:marRight w:val="0"/>
      <w:marTop w:val="0"/>
      <w:marBottom w:val="0"/>
      <w:divBdr>
        <w:top w:val="none" w:sz="0" w:space="0" w:color="auto"/>
        <w:left w:val="none" w:sz="0" w:space="0" w:color="auto"/>
        <w:bottom w:val="none" w:sz="0" w:space="0" w:color="auto"/>
        <w:right w:val="none" w:sz="0" w:space="0" w:color="auto"/>
      </w:divBdr>
    </w:div>
    <w:div w:id="999390397">
      <w:bodyDiv w:val="1"/>
      <w:marLeft w:val="0"/>
      <w:marRight w:val="0"/>
      <w:marTop w:val="0"/>
      <w:marBottom w:val="0"/>
      <w:divBdr>
        <w:top w:val="none" w:sz="0" w:space="0" w:color="auto"/>
        <w:left w:val="none" w:sz="0" w:space="0" w:color="auto"/>
        <w:bottom w:val="none" w:sz="0" w:space="0" w:color="auto"/>
        <w:right w:val="none" w:sz="0" w:space="0" w:color="auto"/>
      </w:divBdr>
    </w:div>
    <w:div w:id="1637175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opovcic@gmail.com" TargetMode="External"/><Relationship Id="rId5" Type="http://schemas.openxmlformats.org/officeDocument/2006/relationships/hyperlink" Target="mailto:procelnik@pokupsko.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2710</Characters>
  <Application>Microsoft Office Word</Application>
  <DocSecurity>0</DocSecurity>
  <Lines>22</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Grad Varaždin</Company>
  <LinksUpToDate>false</LinksUpToDate>
  <CharactersWithSpaces>3179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Lucija Cahunek</dc:creator>
  <cp:keywords/>
  <cp:lastModifiedBy>Martina</cp:lastModifiedBy>
  <cp:revision>3</cp:revision>
  <cp:lastPrinted>2017-10-18T07:48:00Z</cp:lastPrinted>
  <dcterms:created xsi:type="dcterms:W3CDTF">2021-01-19T09:20:00Z</dcterms:created>
  <dcterms:modified xsi:type="dcterms:W3CDTF">2021-01-19T10:46:00Z</dcterms:modified>
</cp:coreProperties>
</file>