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03874935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C213E3">
        <w:rPr>
          <w:b/>
          <w:lang w:val="pl-PL"/>
        </w:rPr>
        <w:tab/>
      </w:r>
      <w:r w:rsidR="00C213E3">
        <w:rPr>
          <w:b/>
          <w:lang w:val="pl-PL"/>
        </w:rPr>
        <w:tab/>
      </w:r>
      <w:r w:rsidR="00C213E3">
        <w:rPr>
          <w:b/>
          <w:lang w:val="pl-PL"/>
        </w:rPr>
        <w:tab/>
        <w:t xml:space="preserve">Prijedlog </w:t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Pr="00002B68" w:rsidRDefault="00F70231" w:rsidP="00F70231">
      <w:pPr>
        <w:pStyle w:val="BodyText2"/>
        <w:jc w:val="both"/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Na temelju članka </w:t>
      </w:r>
      <w:r w:rsidR="00263E4A">
        <w:rPr>
          <w:rFonts w:ascii="Arial" w:hAnsi="Arial" w:cs="Arial"/>
          <w:sz w:val="22"/>
          <w:szCs w:val="24"/>
        </w:rPr>
        <w:t>69</w:t>
      </w:r>
      <w:r w:rsidR="00307141" w:rsidRPr="00002B68">
        <w:rPr>
          <w:rFonts w:ascii="Arial" w:hAnsi="Arial" w:cs="Arial"/>
          <w:sz w:val="22"/>
          <w:szCs w:val="24"/>
        </w:rPr>
        <w:t xml:space="preserve">. Zakona o komunalnom gospodarstvu (Narodne novine, br. </w:t>
      </w:r>
      <w:r w:rsidR="00263E4A">
        <w:rPr>
          <w:rFonts w:ascii="Arial" w:hAnsi="Arial" w:cs="Arial"/>
          <w:sz w:val="22"/>
          <w:szCs w:val="24"/>
        </w:rPr>
        <w:t>68/18</w:t>
      </w:r>
      <w:r w:rsidR="00307141" w:rsidRPr="00002B68">
        <w:rPr>
          <w:rFonts w:ascii="Arial" w:hAnsi="Arial" w:cs="Arial"/>
          <w:sz w:val="22"/>
          <w:szCs w:val="24"/>
        </w:rPr>
        <w:t xml:space="preserve">) i članka </w:t>
      </w:r>
      <w:r w:rsidRPr="00002B68">
        <w:rPr>
          <w:rFonts w:ascii="Arial" w:hAnsi="Arial" w:cs="Arial"/>
          <w:sz w:val="22"/>
          <w:szCs w:val="24"/>
        </w:rPr>
        <w:t>3</w:t>
      </w:r>
      <w:r w:rsidR="00263E4A">
        <w:rPr>
          <w:rFonts w:ascii="Arial" w:hAnsi="Arial" w:cs="Arial"/>
          <w:sz w:val="22"/>
          <w:szCs w:val="24"/>
        </w:rPr>
        <w:t>2</w:t>
      </w:r>
      <w:r w:rsidRPr="00002B68">
        <w:rPr>
          <w:rFonts w:ascii="Arial" w:hAnsi="Arial" w:cs="Arial"/>
          <w:sz w:val="22"/>
          <w:szCs w:val="24"/>
        </w:rPr>
        <w:t>. Statuta Općine Pokupsko (Glasnik Zagrebačke županije, br. 11/13</w:t>
      </w:r>
      <w:r w:rsidR="00263E4A">
        <w:rPr>
          <w:rFonts w:ascii="Arial" w:hAnsi="Arial" w:cs="Arial"/>
          <w:sz w:val="22"/>
          <w:szCs w:val="24"/>
        </w:rPr>
        <w:t xml:space="preserve"> i 4/18</w:t>
      </w:r>
      <w:r w:rsidRPr="00002B68">
        <w:rPr>
          <w:rFonts w:ascii="Arial" w:hAnsi="Arial" w:cs="Arial"/>
          <w:sz w:val="22"/>
          <w:szCs w:val="24"/>
        </w:rPr>
        <w:t>) Općinsko v</w:t>
      </w:r>
      <w:r w:rsidR="00596D37" w:rsidRPr="00002B68">
        <w:rPr>
          <w:rFonts w:ascii="Arial" w:hAnsi="Arial" w:cs="Arial"/>
          <w:sz w:val="22"/>
          <w:szCs w:val="24"/>
        </w:rPr>
        <w:t>ij</w:t>
      </w:r>
      <w:r w:rsidR="00263E4A">
        <w:rPr>
          <w:rFonts w:ascii="Arial" w:hAnsi="Arial" w:cs="Arial"/>
          <w:sz w:val="22"/>
          <w:szCs w:val="24"/>
        </w:rPr>
        <w:t>eće Općine Pokupsko na svojoj _____</w:t>
      </w:r>
      <w:r w:rsidR="00596D37" w:rsidRPr="00002B68">
        <w:rPr>
          <w:rFonts w:ascii="Arial" w:hAnsi="Arial" w:cs="Arial"/>
          <w:sz w:val="22"/>
          <w:szCs w:val="24"/>
        </w:rPr>
        <w:t xml:space="preserve">. </w:t>
      </w:r>
      <w:r w:rsidRPr="00002B68">
        <w:rPr>
          <w:rFonts w:ascii="Arial" w:hAnsi="Arial" w:cs="Arial"/>
          <w:sz w:val="22"/>
          <w:szCs w:val="24"/>
        </w:rPr>
        <w:t>sjednici održanoj dana</w:t>
      </w:r>
      <w:r w:rsidR="000648B4" w:rsidRPr="00002B68">
        <w:rPr>
          <w:rFonts w:ascii="Arial" w:hAnsi="Arial" w:cs="Arial"/>
          <w:sz w:val="22"/>
          <w:szCs w:val="24"/>
        </w:rPr>
        <w:t xml:space="preserve"> </w:t>
      </w:r>
      <w:r w:rsidR="00263E4A">
        <w:rPr>
          <w:rFonts w:ascii="Arial" w:hAnsi="Arial" w:cs="Arial"/>
          <w:sz w:val="22"/>
          <w:szCs w:val="24"/>
        </w:rPr>
        <w:t>____________</w:t>
      </w:r>
      <w:r w:rsidRPr="00002B68">
        <w:rPr>
          <w:rFonts w:ascii="Arial" w:hAnsi="Arial" w:cs="Arial"/>
          <w:sz w:val="22"/>
          <w:szCs w:val="24"/>
        </w:rPr>
        <w:t xml:space="preserve"> godine don</w:t>
      </w:r>
      <w:r w:rsidR="00307141" w:rsidRPr="00002B68">
        <w:rPr>
          <w:rFonts w:ascii="Arial" w:hAnsi="Arial" w:cs="Arial"/>
          <w:sz w:val="22"/>
          <w:szCs w:val="24"/>
        </w:rPr>
        <w:t>osi</w:t>
      </w:r>
    </w:p>
    <w:p w:rsidR="00A547FD" w:rsidRPr="00002B68" w:rsidRDefault="00A547FD" w:rsidP="00A547FD">
      <w:pPr>
        <w:pStyle w:val="BodyText"/>
        <w:rPr>
          <w:rFonts w:ascii="Arial" w:hAnsi="Arial" w:cs="Arial"/>
          <w:sz w:val="22"/>
          <w:szCs w:val="24"/>
        </w:rPr>
      </w:pPr>
    </w:p>
    <w:p w:rsidR="00825A3E" w:rsidRPr="00002B68" w:rsidRDefault="00825A3E" w:rsidP="00A547FD">
      <w:pPr>
        <w:pStyle w:val="BodyText"/>
        <w:rPr>
          <w:rFonts w:ascii="Arial" w:hAnsi="Arial" w:cs="Arial"/>
          <w:sz w:val="22"/>
          <w:szCs w:val="24"/>
        </w:rPr>
      </w:pPr>
    </w:p>
    <w:p w:rsidR="00307141" w:rsidRPr="00002B68" w:rsidRDefault="00442915" w:rsidP="00307141">
      <w:pPr>
        <w:pStyle w:val="BodyText"/>
        <w:jc w:val="center"/>
        <w:rPr>
          <w:rFonts w:ascii="Arial" w:hAnsi="Arial" w:cs="Arial"/>
          <w:b/>
          <w:sz w:val="22"/>
          <w:szCs w:val="24"/>
        </w:rPr>
      </w:pPr>
      <w:r w:rsidRPr="00002B68">
        <w:rPr>
          <w:rFonts w:ascii="Arial" w:hAnsi="Arial" w:cs="Arial"/>
          <w:b/>
          <w:sz w:val="22"/>
          <w:szCs w:val="24"/>
        </w:rPr>
        <w:t>I</w:t>
      </w:r>
      <w:r w:rsidR="00B833FD" w:rsidRPr="00002B68">
        <w:rPr>
          <w:rFonts w:ascii="Arial" w:hAnsi="Arial" w:cs="Arial"/>
          <w:b/>
          <w:sz w:val="22"/>
          <w:szCs w:val="24"/>
        </w:rPr>
        <w:t>I</w:t>
      </w:r>
      <w:r w:rsidRPr="00002B68">
        <w:rPr>
          <w:rFonts w:ascii="Arial" w:hAnsi="Arial" w:cs="Arial"/>
          <w:b/>
          <w:sz w:val="22"/>
          <w:szCs w:val="24"/>
        </w:rPr>
        <w:t>. IZMJENE I DOPUNE PROGRAMA</w:t>
      </w:r>
    </w:p>
    <w:p w:rsidR="00307141" w:rsidRPr="00002B68" w:rsidRDefault="004223E6" w:rsidP="00307141">
      <w:pPr>
        <w:pStyle w:val="BodyText"/>
        <w:jc w:val="center"/>
        <w:rPr>
          <w:rFonts w:ascii="Arial" w:hAnsi="Arial" w:cs="Arial"/>
          <w:b/>
          <w:sz w:val="22"/>
          <w:szCs w:val="24"/>
        </w:rPr>
      </w:pPr>
      <w:r w:rsidRPr="00002B68">
        <w:rPr>
          <w:rFonts w:ascii="Arial" w:hAnsi="Arial" w:cs="Arial"/>
          <w:b/>
          <w:sz w:val="22"/>
          <w:szCs w:val="24"/>
        </w:rPr>
        <w:t xml:space="preserve">GRADNJE </w:t>
      </w:r>
      <w:r w:rsidR="00307141" w:rsidRPr="00002B68">
        <w:rPr>
          <w:rFonts w:ascii="Arial" w:hAnsi="Arial" w:cs="Arial"/>
          <w:b/>
          <w:sz w:val="22"/>
          <w:szCs w:val="24"/>
        </w:rPr>
        <w:t xml:space="preserve">OBJEKATA I UREĐAJA KOMUNALNE </w:t>
      </w:r>
      <w:r w:rsidR="00AE6EA2" w:rsidRPr="00002B68">
        <w:rPr>
          <w:rFonts w:ascii="Arial" w:hAnsi="Arial" w:cs="Arial"/>
          <w:b/>
          <w:sz w:val="22"/>
          <w:szCs w:val="24"/>
        </w:rPr>
        <w:t xml:space="preserve">INFRASTRUKTURE </w:t>
      </w:r>
    </w:p>
    <w:p w:rsidR="00AE6EA2" w:rsidRPr="00002B68" w:rsidRDefault="001632F9" w:rsidP="00307141">
      <w:pPr>
        <w:pStyle w:val="BodyText"/>
        <w:jc w:val="center"/>
        <w:rPr>
          <w:rFonts w:ascii="Arial" w:hAnsi="Arial" w:cs="Arial"/>
          <w:b/>
          <w:sz w:val="22"/>
          <w:szCs w:val="24"/>
        </w:rPr>
      </w:pPr>
      <w:r w:rsidRPr="00002B68">
        <w:rPr>
          <w:rFonts w:ascii="Arial" w:hAnsi="Arial" w:cs="Arial"/>
          <w:b/>
          <w:sz w:val="22"/>
          <w:szCs w:val="24"/>
        </w:rPr>
        <w:t>U OPĆINI POKUPSKO</w:t>
      </w:r>
      <w:r w:rsidR="00307141" w:rsidRPr="00002B68">
        <w:rPr>
          <w:rFonts w:ascii="Arial" w:hAnsi="Arial" w:cs="Arial"/>
          <w:b/>
          <w:sz w:val="22"/>
          <w:szCs w:val="24"/>
        </w:rPr>
        <w:t xml:space="preserve"> ZA 2018. GODINU</w:t>
      </w:r>
    </w:p>
    <w:p w:rsidR="00AE6EA2" w:rsidRPr="00002B68" w:rsidRDefault="00AE6EA2">
      <w:pPr>
        <w:rPr>
          <w:rFonts w:ascii="Arial" w:hAnsi="Arial" w:cs="Arial"/>
          <w:sz w:val="22"/>
          <w:szCs w:val="24"/>
        </w:rPr>
      </w:pPr>
    </w:p>
    <w:p w:rsidR="00825A3E" w:rsidRPr="00002B68" w:rsidRDefault="00825A3E">
      <w:pPr>
        <w:rPr>
          <w:rFonts w:ascii="Arial" w:hAnsi="Arial" w:cs="Arial"/>
          <w:sz w:val="22"/>
          <w:szCs w:val="24"/>
        </w:rPr>
      </w:pPr>
    </w:p>
    <w:p w:rsidR="00AE6EA2" w:rsidRPr="00002B68" w:rsidRDefault="00AE6EA2">
      <w:pPr>
        <w:jc w:val="both"/>
        <w:rPr>
          <w:rFonts w:ascii="Arial" w:hAnsi="Arial" w:cs="Arial"/>
          <w:sz w:val="22"/>
          <w:szCs w:val="24"/>
        </w:rPr>
      </w:pPr>
    </w:p>
    <w:p w:rsidR="00822B01" w:rsidRDefault="00822B01" w:rsidP="00822B01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>UVODNE ODREDBE</w:t>
      </w:r>
    </w:p>
    <w:p w:rsidR="00C213E3" w:rsidRPr="00002B68" w:rsidRDefault="00C213E3" w:rsidP="00C213E3">
      <w:pPr>
        <w:pStyle w:val="BodyText"/>
        <w:ind w:left="720"/>
        <w:rPr>
          <w:rFonts w:ascii="Arial" w:hAnsi="Arial" w:cs="Arial"/>
          <w:sz w:val="22"/>
          <w:szCs w:val="24"/>
        </w:rPr>
      </w:pPr>
    </w:p>
    <w:p w:rsidR="004C7FAF" w:rsidRPr="00002B68" w:rsidRDefault="00424631" w:rsidP="00424631">
      <w:pPr>
        <w:pStyle w:val="BodyText"/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>U Programu gradnje objekata i uređaja komunalne infrastrukture u Općini Pokupsko za 2018. godinu („Glasnik Zagrebačke županije“, br. 45/17</w:t>
      </w:r>
      <w:r w:rsidR="002C24FE" w:rsidRPr="00002B68">
        <w:rPr>
          <w:rFonts w:ascii="Arial" w:hAnsi="Arial" w:cs="Arial"/>
          <w:sz w:val="22"/>
          <w:szCs w:val="24"/>
        </w:rPr>
        <w:t xml:space="preserve"> i 28/18</w:t>
      </w:r>
      <w:r w:rsidRPr="00002B68">
        <w:rPr>
          <w:rFonts w:ascii="Arial" w:hAnsi="Arial" w:cs="Arial"/>
          <w:sz w:val="22"/>
          <w:szCs w:val="24"/>
        </w:rPr>
        <w:t xml:space="preserve">) mijenja se </w:t>
      </w:r>
      <w:r w:rsidR="00822B01" w:rsidRPr="00002B68">
        <w:rPr>
          <w:rFonts w:ascii="Arial" w:hAnsi="Arial" w:cs="Arial"/>
          <w:sz w:val="22"/>
          <w:szCs w:val="24"/>
        </w:rPr>
        <w:t>glava 2. O</w:t>
      </w:r>
      <w:r w:rsidR="00822B01" w:rsidRPr="00002B68">
        <w:rPr>
          <w:rFonts w:ascii="Arial" w:hAnsi="Arial" w:cs="Arial"/>
          <w:bCs/>
          <w:sz w:val="22"/>
          <w:szCs w:val="24"/>
        </w:rPr>
        <w:t>pis poslova s procjenom troškova za građenje objekata i uređaja,  te   za nabavu opreme u 2018. godine</w:t>
      </w:r>
      <w:r w:rsidR="00822B01" w:rsidRPr="00002B68">
        <w:rPr>
          <w:rFonts w:ascii="Arial" w:hAnsi="Arial" w:cs="Arial"/>
          <w:sz w:val="22"/>
          <w:szCs w:val="24"/>
        </w:rPr>
        <w:t xml:space="preserve"> koja sada glasi: </w:t>
      </w:r>
    </w:p>
    <w:p w:rsidR="00690D08" w:rsidRPr="00002B68" w:rsidRDefault="00690D08" w:rsidP="008C3A6D">
      <w:pPr>
        <w:pStyle w:val="BodyText"/>
        <w:ind w:left="1080"/>
        <w:rPr>
          <w:rFonts w:ascii="Arial Narrow" w:hAnsi="Arial Narrow" w:cs="Arial"/>
          <w:sz w:val="22"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39"/>
        <w:gridCol w:w="2157"/>
        <w:gridCol w:w="1690"/>
        <w:gridCol w:w="1406"/>
        <w:gridCol w:w="94"/>
        <w:gridCol w:w="1501"/>
        <w:gridCol w:w="1501"/>
      </w:tblGrid>
      <w:tr w:rsidR="002C24FE" w:rsidRPr="00002B68" w:rsidTr="00673244">
        <w:trPr>
          <w:trHeight w:val="555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R.br.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E4297B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Naziv projekta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Plan 2018.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263E4A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izmjen</w:t>
            </w:r>
            <w:r w:rsidR="00263E4A">
              <w:rPr>
                <w:rFonts w:ascii="Arial Narrow" w:hAnsi="Arial Narrow" w:cs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izmjen</w:t>
            </w:r>
            <w:r w:rsidR="00263E4A">
              <w:rPr>
                <w:rFonts w:ascii="Arial Narrow" w:hAnsi="Arial Narrow" w:cs="Arial"/>
                <w:b/>
                <w:bCs/>
                <w:sz w:val="22"/>
                <w:szCs w:val="24"/>
              </w:rPr>
              <w:t>e</w:t>
            </w:r>
          </w:p>
        </w:tc>
      </w:tr>
      <w:tr w:rsidR="002C24FE" w:rsidRPr="00002B68" w:rsidTr="00673244">
        <w:trPr>
          <w:trHeight w:val="300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2331A0" w:rsidRPr="00002B68" w:rsidTr="002331A0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A0" w:rsidRPr="00002B68" w:rsidRDefault="002331A0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I. </w:t>
            </w: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A0" w:rsidRPr="00002B68" w:rsidRDefault="002331A0" w:rsidP="002331A0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Rekonstrukcija općinskih cesta   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Pokupski Gladovec - Strezojevo (Gora,Magdić)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260.000,00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Geodetski projekt (situacijski nacrt)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Projektna dokumentacija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Gornja Opatija - Donja Opatija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Geodetski elaborat (snimak izvedenog stanja)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3.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Auguštanovec - Pok. Cerje (Suhača,Vodosprema)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Geodetski elaborat (snimak izvedenog stanja)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4. 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Pokupsko (Groblje - Toplana)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Geodetski projekt (situacijski nacrt)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Projektna dokumentacija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435.000,00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475.000,00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 Izvori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435.000,00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475.000,00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409.000,00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449.000,00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sz w:val="22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26.000,00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26.000,00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</w:tbl>
    <w:p w:rsidR="00D31E3A" w:rsidRDefault="00D31E3A"/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39"/>
        <w:gridCol w:w="2157"/>
        <w:gridCol w:w="626"/>
        <w:gridCol w:w="1064"/>
        <w:gridCol w:w="1406"/>
        <w:gridCol w:w="94"/>
        <w:gridCol w:w="59"/>
        <w:gridCol w:w="160"/>
        <w:gridCol w:w="1258"/>
        <w:gridCol w:w="24"/>
        <w:gridCol w:w="1501"/>
      </w:tblGrid>
      <w:tr w:rsidR="002C24FE" w:rsidRPr="00002B68" w:rsidTr="00673244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II.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Šumske ceste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lastRenderedPageBreak/>
              <w:t xml:space="preserve">I.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Šumski put Skender Brdo - Posavci - Lijevi Štefanki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Rekonstrukcija traktorskog puta u šumsku cestu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1.700.000,00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1.700.000,00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 i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15.000,00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2C24FE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1.785.000,00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15.000,00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III.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Javna rasvjeta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Rekonstrukcija javne ravjete (nova rasvjetna tijela)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63.000,00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63.000,00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4F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63.000,00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Zamjena postojećih rasvjetnih tijela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512.500,00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460.000,00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63.000,00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575.500,00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523.000,00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63.000,00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575.500,00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523.000,00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300.000,00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60DE" w:rsidRPr="00002B68" w:rsidRDefault="00FC60DE" w:rsidP="0026351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Prihodi za posebne namjene (naknada za zadržavanje nezakonito izgrađenih zgrada)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30.000,00</w:t>
            </w:r>
          </w:p>
        </w:tc>
      </w:tr>
      <w:tr w:rsidR="00673244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3244" w:rsidRPr="00002B68" w:rsidRDefault="00673244" w:rsidP="0026351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Prihodi za posebne namjene (komunalni doprinos)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3244" w:rsidRPr="00002B68" w:rsidRDefault="00673244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244" w:rsidRPr="00002B68" w:rsidRDefault="00673244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244" w:rsidRPr="00002B68" w:rsidRDefault="00673244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193.000,00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C24FE" w:rsidRPr="00002B68" w:rsidRDefault="002C24FE" w:rsidP="0026351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63.000,00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245.500,00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73244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0</w:t>
            </w:r>
            <w:r w:rsidR="00FC60DE" w:rsidRPr="00002B68">
              <w:rPr>
                <w:rFonts w:ascii="Arial Narrow" w:hAnsi="Arial Narrow" w:cs="Arial"/>
                <w:sz w:val="22"/>
                <w:szCs w:val="24"/>
              </w:rPr>
              <w:t>,00</w:t>
            </w:r>
          </w:p>
        </w:tc>
      </w:tr>
      <w:tr w:rsidR="002C24FE" w:rsidRPr="00002B68" w:rsidTr="00673244">
        <w:trPr>
          <w:trHeight w:val="300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331A0" w:rsidRPr="00002B68" w:rsidTr="002331A0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A0" w:rsidRPr="00002B68" w:rsidRDefault="002331A0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IV. </w:t>
            </w:r>
          </w:p>
        </w:tc>
        <w:tc>
          <w:tcPr>
            <w:tcW w:w="8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A0" w:rsidRPr="00002B68" w:rsidRDefault="002331A0" w:rsidP="002331A0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Vodoopskrbni objekti - cjevovodi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Hotnja (Marekovići, Skrbini,Tačkovići, Štimci)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1.444.000,00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Radovi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1.375.000,00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69.000,00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Pokupsko (Busije)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301.000,00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301.000,00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Radovi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287.000,00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287.000,00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14.000,00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14.000,00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Roženica II (Jankeši - Majetići, 2. faza)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105.000,00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Radovi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4.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Roženica II (Šandori)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110.000,00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204.000,00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Radovi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194.000,00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1.960.000,00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936.000,00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1.960.000,00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936.000,00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1.400.000,00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Prihodi za posebne namjene (komunalni doprinos)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360.000,00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136.000,00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331A0" w:rsidRPr="00002B68" w:rsidTr="002331A0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A0" w:rsidRPr="00002B68" w:rsidRDefault="002331A0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V.</w:t>
            </w:r>
          </w:p>
        </w:tc>
        <w:tc>
          <w:tcPr>
            <w:tcW w:w="8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A0" w:rsidRPr="00002B68" w:rsidRDefault="002331A0" w:rsidP="002331A0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Pogrebni centri (groblja i mrtvačnice)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Pokupsko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711.600,00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 xml:space="preserve">Radovi groblje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672.000,00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</w:t>
            </w:r>
            <w:r w:rsidR="00002B68" w:rsidRPr="00002B68">
              <w:rPr>
                <w:rFonts w:ascii="Arial Narrow" w:hAnsi="Arial Narrow" w:cs="Arial"/>
                <w:sz w:val="22"/>
                <w:szCs w:val="24"/>
              </w:rPr>
              <w:t xml:space="preserve"> i ostale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33.600,00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1.600</w:t>
            </w:r>
            <w:r w:rsidR="006C4842" w:rsidRPr="00002B68">
              <w:rPr>
                <w:rFonts w:ascii="Arial Narrow" w:hAnsi="Arial Narrow" w:cs="Arial"/>
                <w:sz w:val="22"/>
                <w:szCs w:val="24"/>
              </w:rPr>
              <w:t>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002B68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Radovi</w:t>
            </w:r>
            <w:r w:rsidR="00FC60DE" w:rsidRPr="00002B68">
              <w:rPr>
                <w:rFonts w:ascii="Arial Narrow" w:hAnsi="Arial Narrow" w:cs="Arial"/>
                <w:sz w:val="22"/>
                <w:szCs w:val="24"/>
              </w:rPr>
              <w:t xml:space="preserve"> u mrtvačnici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7.300,00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Lukinić Brdo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73.400,00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87.000,00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lastRenderedPageBreak/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C213E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Projektna dokumentacija</w:t>
            </w:r>
            <w:r w:rsidR="00C213E3">
              <w:rPr>
                <w:rFonts w:ascii="Arial Narrow" w:hAnsi="Arial Narrow" w:cs="Arial"/>
                <w:sz w:val="22"/>
                <w:szCs w:val="24"/>
              </w:rPr>
              <w:t xml:space="preserve"> i ostale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73.400,00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87.000,00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17.800,00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Lijevi Štefanki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Hotnja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30.000,00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Radovi mrtvačnica i groblje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</w:t>
            </w:r>
            <w:r w:rsidR="006C4842" w:rsidRPr="00002B68">
              <w:rPr>
                <w:rFonts w:ascii="Arial Narrow" w:hAnsi="Arial Narrow" w:cs="Arial"/>
                <w:sz w:val="22"/>
                <w:szCs w:val="24"/>
              </w:rPr>
              <w:t>0.000,00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0DE" w:rsidRPr="00002B68" w:rsidRDefault="00FC60DE" w:rsidP="0026351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Stručni nadzor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Usluge geodeta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815.000,00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126.000,00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39.700,00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815.000,00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126.000,00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39.700,00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558.500,00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87.000,00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Prihodi za posebne namjene (komunalni doprinos)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30.000,00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2331A0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Vlastiti prihodi od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156.500,00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9.000,00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9.700,00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2331A0" w:rsidRPr="00002B68" w:rsidTr="002331A0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A0" w:rsidRPr="00002B68" w:rsidRDefault="002331A0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VI.</w:t>
            </w:r>
          </w:p>
        </w:tc>
        <w:tc>
          <w:tcPr>
            <w:tcW w:w="8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A0" w:rsidRPr="00002B68" w:rsidRDefault="002331A0" w:rsidP="002331A0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Toplana ložena biomasom i CTS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Projektna dokumentacija za proširenje nadstrešnice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6C4842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Usluge tekućeg i investicijskog održavanja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6C4842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6C4842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VII.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Tržnica na malo Pokupsko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Projektiranje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216.000,00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216.000,00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Izgradnja i nadzor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Ukupno: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216.000,00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216.000,00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216.000,00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216.000,00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127.000,00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16.000,00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89.000,00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VIII.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Parkovi i javne skulpture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Spomenik hrvatskim braniteljima u Pokupskom 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Autorsko djelo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Izgradnja spomenika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162.000,00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162.000,00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Prihodi od imovine - vlastiti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331A0" w:rsidRPr="00002B68" w:rsidTr="002331A0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A0" w:rsidRPr="00002B68" w:rsidRDefault="002331A0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IX.</w:t>
            </w:r>
          </w:p>
        </w:tc>
        <w:tc>
          <w:tcPr>
            <w:tcW w:w="8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A0" w:rsidRPr="00002B68" w:rsidRDefault="002331A0" w:rsidP="002331A0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Sportsko rekreacijski objekti i prostori 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Pokupsko -  ŠRC Stari grad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0DE" w:rsidRPr="00002B68" w:rsidRDefault="00077AD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4"/>
              </w:rPr>
              <w:t>20.000,00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60DE" w:rsidRPr="00002B68" w:rsidRDefault="00FC60DE" w:rsidP="00B343D8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Izgradnja i opremanje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FC60D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DE" w:rsidRPr="00002B68" w:rsidRDefault="00FC60D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Snimak izvedenog stanja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FC60D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0DE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20.000,00</w:t>
            </w:r>
          </w:p>
        </w:tc>
      </w:tr>
      <w:tr w:rsidR="006C4842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Pokupsko - Kupalište Vitliček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6C4842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Auguštanovec - Kupalište Skelišće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6C4842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4.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Roženica I - nogometno igralište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6C4842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Otkup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60.000,00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002B68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B68" w:rsidRPr="00002B68" w:rsidRDefault="00002B68" w:rsidP="00002B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5.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B68" w:rsidRPr="00002B68" w:rsidRDefault="00002B68" w:rsidP="00002B68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Gornja Opatija - nogometno igralište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15.000,00</w:t>
            </w:r>
          </w:p>
        </w:tc>
      </w:tr>
      <w:tr w:rsidR="00002B68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B68" w:rsidRPr="00002B68" w:rsidRDefault="00002B68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B68" w:rsidRPr="00002B68" w:rsidRDefault="00002B68" w:rsidP="00002B68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Snimak izvedenog stanja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15.000,00</w:t>
            </w:r>
          </w:p>
        </w:tc>
      </w:tr>
      <w:tr w:rsidR="00002B68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B68" w:rsidRPr="00002B68" w:rsidRDefault="00002B68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lastRenderedPageBreak/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B68" w:rsidRPr="00002B68" w:rsidRDefault="00002B68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35.000,00</w:t>
            </w:r>
          </w:p>
        </w:tc>
      </w:tr>
      <w:tr w:rsidR="00002B68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B68" w:rsidRPr="00002B68" w:rsidRDefault="00002B68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80.000,00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35.000,00</w:t>
            </w:r>
          </w:p>
        </w:tc>
      </w:tr>
      <w:tr w:rsidR="00002B68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B68" w:rsidRPr="00002B68" w:rsidRDefault="002331A0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Vlastiti prihodi od imovine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80.000,00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40.000,00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35.000,00</w:t>
            </w:r>
          </w:p>
        </w:tc>
      </w:tr>
      <w:tr w:rsidR="00002B68" w:rsidRPr="00002B68" w:rsidTr="00673244">
        <w:trPr>
          <w:trHeight w:val="300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B68" w:rsidRPr="00002B68" w:rsidRDefault="00002B68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B68" w:rsidRPr="00002B68" w:rsidRDefault="00002B68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C24FE" w:rsidRPr="00002B68" w:rsidTr="002331A0">
        <w:trPr>
          <w:trHeight w:val="30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X. 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4FE" w:rsidRPr="00002B68" w:rsidRDefault="002C24FE" w:rsidP="002331A0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Rekreacijski prostori - Eko - etno parkovi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Eko-etno park Jablan </w:t>
            </w: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br/>
              <w:t>Lijevi Štefanki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Eko-etno park "Jezera" </w:t>
            </w: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br/>
              <w:t xml:space="preserve">Šestak Brdo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437.750,00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491.000,00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Projektiranje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97.000,00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150.000,00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Izgradnja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315.000,00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315.000,00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Nadzor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15.750,00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Imovinsko pravni odnosi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3.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Eko-etno park "Ždinj" </w:t>
            </w: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br/>
              <w:t xml:space="preserve">Pokupsko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Dugotrajna imovina: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437.750,00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491.000,00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437.750,00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481.000,00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437.750,00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C24FE" w:rsidRPr="00002B68" w:rsidRDefault="006C4842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XI.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Zbrinjavanje otpada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</w:p>
        </w:tc>
      </w:tr>
      <w:tr w:rsidR="006C4842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842" w:rsidRPr="00002B68" w:rsidRDefault="006C4842" w:rsidP="006C4842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6C4842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 xml:space="preserve">Komunalna oprema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247.500,00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247.500,00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6C4842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FE" w:rsidRPr="00002B68" w:rsidRDefault="002C24FE" w:rsidP="00513293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F23895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Odvoz otpada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247.500,00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247.500,00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842" w:rsidRPr="00002B68" w:rsidRDefault="00F23895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9.000,00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247.500,00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247.500,00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23895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9.000,00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247.500,00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247.500,00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23895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9.000,00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Pomoći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198.000,00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198.000,00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F23895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Prihodi za posebne namjene (koncesijska naknada)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25.000,00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25.000,00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73244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9.00</w:t>
            </w:r>
            <w:r w:rsidR="00F23895" w:rsidRPr="00002B68">
              <w:rPr>
                <w:rFonts w:ascii="Arial Narrow" w:hAnsi="Arial Narrow" w:cs="Arial"/>
                <w:sz w:val="22"/>
                <w:szCs w:val="24"/>
              </w:rPr>
              <w:t>0,00</w:t>
            </w:r>
          </w:p>
        </w:tc>
      </w:tr>
      <w:tr w:rsidR="002C24FE" w:rsidRPr="00002B68" w:rsidTr="00673244">
        <w:trPr>
          <w:trHeight w:val="300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Opći prihodi i primici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24.500,00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24.500,00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673244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0</w:t>
            </w:r>
            <w:r w:rsidR="00F23895" w:rsidRPr="00002B68">
              <w:rPr>
                <w:rFonts w:ascii="Arial Narrow" w:hAnsi="Arial Narrow" w:cs="Arial"/>
                <w:sz w:val="22"/>
                <w:szCs w:val="24"/>
              </w:rPr>
              <w:t>,00</w:t>
            </w:r>
          </w:p>
        </w:tc>
      </w:tr>
      <w:tr w:rsidR="002C24FE" w:rsidRPr="00002B68" w:rsidTr="00673244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513293">
            <w:pPr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sz w:val="22"/>
                <w:szCs w:val="24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2C24FE" w:rsidRPr="00002B68" w:rsidTr="00673244">
        <w:trPr>
          <w:trHeight w:val="645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51329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Sveukupno: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6.325.250,00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2C24FE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5.086.000,00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4FE" w:rsidRPr="00002B68" w:rsidRDefault="00F23895" w:rsidP="0067324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4"/>
              </w:rPr>
            </w:pPr>
            <w:r w:rsidRPr="00002B68">
              <w:rPr>
                <w:rFonts w:ascii="Arial Narrow" w:hAnsi="Arial Narrow" w:cs="Arial"/>
                <w:b/>
                <w:bCs/>
                <w:sz w:val="22"/>
                <w:szCs w:val="24"/>
              </w:rPr>
              <w:t>621.700,00</w:t>
            </w:r>
          </w:p>
        </w:tc>
      </w:tr>
    </w:tbl>
    <w:p w:rsidR="00690D08" w:rsidRPr="00002B68" w:rsidRDefault="00690D08" w:rsidP="008C3A6D">
      <w:pPr>
        <w:pStyle w:val="BodyText"/>
        <w:ind w:left="1080"/>
        <w:rPr>
          <w:rFonts w:ascii="Arial Narrow" w:hAnsi="Arial Narrow" w:cs="Arial"/>
          <w:sz w:val="22"/>
          <w:szCs w:val="24"/>
        </w:rPr>
      </w:pPr>
    </w:p>
    <w:p w:rsidR="00E8428A" w:rsidRPr="00002B68" w:rsidRDefault="00E8428A" w:rsidP="00CE06C7">
      <w:pPr>
        <w:pStyle w:val="BodyText"/>
        <w:numPr>
          <w:ilvl w:val="0"/>
          <w:numId w:val="12"/>
        </w:numPr>
        <w:rPr>
          <w:rFonts w:ascii="Arial" w:hAnsi="Arial" w:cs="Arial"/>
          <w:color w:val="FFFFFF" w:themeColor="background1"/>
          <w:sz w:val="22"/>
          <w:szCs w:val="24"/>
        </w:rPr>
      </w:pPr>
    </w:p>
    <w:p w:rsidR="009821D5" w:rsidRPr="00002B68" w:rsidRDefault="009821D5" w:rsidP="00CE06C7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>ZAVRŠNE ODREDBE</w:t>
      </w:r>
    </w:p>
    <w:p w:rsidR="008C3A6D" w:rsidRPr="00002B68" w:rsidRDefault="008C3A6D" w:rsidP="008C3A6D">
      <w:pPr>
        <w:pStyle w:val="BodyText"/>
        <w:ind w:left="1080"/>
        <w:rPr>
          <w:rFonts w:ascii="Arial" w:hAnsi="Arial" w:cs="Arial"/>
          <w:sz w:val="22"/>
          <w:szCs w:val="24"/>
        </w:rPr>
      </w:pPr>
    </w:p>
    <w:p w:rsidR="00424631" w:rsidRPr="00002B68" w:rsidRDefault="00424631" w:rsidP="00733465">
      <w:pPr>
        <w:pStyle w:val="Paragraf"/>
        <w:spacing w:before="0"/>
        <w:ind w:firstLine="0"/>
        <w:rPr>
          <w:rFonts w:ascii="Arial" w:hAnsi="Arial" w:cs="Arial"/>
          <w:bCs/>
          <w:sz w:val="22"/>
          <w:szCs w:val="24"/>
        </w:rPr>
      </w:pPr>
      <w:r w:rsidRPr="00002B68">
        <w:rPr>
          <w:rFonts w:ascii="Arial" w:hAnsi="Arial" w:cs="Arial"/>
          <w:bCs/>
          <w:sz w:val="22"/>
          <w:szCs w:val="24"/>
        </w:rPr>
        <w:t xml:space="preserve">Ostale odredbe Programa ostaju nepromijenjene. </w:t>
      </w:r>
    </w:p>
    <w:p w:rsidR="009821D5" w:rsidRPr="00002B68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 w:val="22"/>
          <w:szCs w:val="24"/>
        </w:rPr>
      </w:pPr>
      <w:r w:rsidRPr="00002B68">
        <w:rPr>
          <w:rFonts w:ascii="Arial" w:hAnsi="Arial" w:cs="Arial"/>
          <w:bCs/>
          <w:sz w:val="22"/>
          <w:szCs w:val="24"/>
        </w:rPr>
        <w:t>Ov</w:t>
      </w:r>
      <w:r w:rsidR="00822B01" w:rsidRPr="00002B68">
        <w:rPr>
          <w:rFonts w:ascii="Arial" w:hAnsi="Arial" w:cs="Arial"/>
          <w:bCs/>
          <w:sz w:val="22"/>
          <w:szCs w:val="24"/>
        </w:rPr>
        <w:t xml:space="preserve">e </w:t>
      </w:r>
      <w:r w:rsidR="006C4842" w:rsidRPr="00002B68">
        <w:rPr>
          <w:rFonts w:ascii="Arial" w:hAnsi="Arial" w:cs="Arial"/>
          <w:bCs/>
          <w:sz w:val="22"/>
          <w:szCs w:val="24"/>
        </w:rPr>
        <w:t>2</w:t>
      </w:r>
      <w:r w:rsidR="00822B01" w:rsidRPr="00002B68">
        <w:rPr>
          <w:rFonts w:ascii="Arial" w:hAnsi="Arial" w:cs="Arial"/>
          <w:bCs/>
          <w:sz w:val="22"/>
          <w:szCs w:val="24"/>
        </w:rPr>
        <w:t>. izmjene i dopune</w:t>
      </w:r>
      <w:r w:rsidRPr="00002B68">
        <w:rPr>
          <w:rFonts w:ascii="Arial" w:hAnsi="Arial" w:cs="Arial"/>
          <w:bCs/>
          <w:sz w:val="22"/>
          <w:szCs w:val="24"/>
        </w:rPr>
        <w:t xml:space="preserve"> P</w:t>
      </w:r>
      <w:r w:rsidR="009821D5" w:rsidRPr="00002B68">
        <w:rPr>
          <w:rFonts w:ascii="Arial" w:hAnsi="Arial" w:cs="Arial"/>
          <w:bCs/>
          <w:sz w:val="22"/>
          <w:szCs w:val="24"/>
        </w:rPr>
        <w:t>rogram</w:t>
      </w:r>
      <w:r w:rsidR="00822B01" w:rsidRPr="00002B68">
        <w:rPr>
          <w:rFonts w:ascii="Arial" w:hAnsi="Arial" w:cs="Arial"/>
          <w:bCs/>
          <w:sz w:val="22"/>
          <w:szCs w:val="24"/>
        </w:rPr>
        <w:t>a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 stupa</w:t>
      </w:r>
      <w:r w:rsidR="00263E4A">
        <w:rPr>
          <w:rFonts w:ascii="Arial" w:hAnsi="Arial" w:cs="Arial"/>
          <w:bCs/>
          <w:sz w:val="22"/>
          <w:szCs w:val="24"/>
        </w:rPr>
        <w:t>ju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 na snagu </w:t>
      </w:r>
      <w:r w:rsidR="00690D08" w:rsidRPr="00002B68">
        <w:rPr>
          <w:rFonts w:ascii="Arial" w:hAnsi="Arial" w:cs="Arial"/>
          <w:bCs/>
          <w:sz w:val="22"/>
          <w:szCs w:val="24"/>
        </w:rPr>
        <w:t>danom donošenja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, a </w:t>
      </w:r>
      <w:r w:rsidRPr="00002B68">
        <w:rPr>
          <w:rFonts w:ascii="Arial" w:hAnsi="Arial" w:cs="Arial"/>
          <w:bCs/>
          <w:sz w:val="22"/>
          <w:szCs w:val="24"/>
        </w:rPr>
        <w:t>objavit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 će se</w:t>
      </w:r>
      <w:r w:rsidR="009821D5" w:rsidRPr="00002B68">
        <w:rPr>
          <w:rFonts w:ascii="Arial" w:hAnsi="Arial" w:cs="Arial"/>
          <w:bCs/>
          <w:sz w:val="22"/>
          <w:szCs w:val="24"/>
        </w:rPr>
        <w:t xml:space="preserve"> u </w:t>
      </w:r>
      <w:r w:rsidR="00CE06C7" w:rsidRPr="00002B68">
        <w:rPr>
          <w:rFonts w:ascii="Arial" w:hAnsi="Arial" w:cs="Arial"/>
          <w:bCs/>
          <w:sz w:val="22"/>
          <w:szCs w:val="24"/>
        </w:rPr>
        <w:t>Glasniku Zagrebačke županije</w:t>
      </w:r>
      <w:r w:rsidR="009821D5" w:rsidRPr="00002B68">
        <w:rPr>
          <w:rFonts w:ascii="Arial" w:hAnsi="Arial" w:cs="Arial"/>
          <w:bCs/>
          <w:sz w:val="22"/>
          <w:szCs w:val="24"/>
        </w:rPr>
        <w:t>.</w:t>
      </w:r>
    </w:p>
    <w:p w:rsidR="009821D5" w:rsidRPr="00002B68" w:rsidRDefault="009821D5" w:rsidP="009821D5">
      <w:pPr>
        <w:pStyle w:val="BodyText"/>
        <w:rPr>
          <w:rFonts w:ascii="Arial" w:hAnsi="Arial" w:cs="Arial"/>
          <w:b/>
          <w:sz w:val="22"/>
          <w:szCs w:val="24"/>
        </w:rPr>
      </w:pPr>
    </w:p>
    <w:p w:rsidR="00B93102" w:rsidRPr="00002B68" w:rsidRDefault="00825A3E" w:rsidP="00216627">
      <w:pPr>
        <w:pStyle w:val="BodyText"/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Klasa: </w:t>
      </w:r>
      <w:r w:rsidR="000648B4" w:rsidRPr="00002B68">
        <w:rPr>
          <w:rFonts w:ascii="Arial" w:hAnsi="Arial" w:cs="Arial"/>
          <w:color w:val="FFFFFF" w:themeColor="background1"/>
          <w:sz w:val="22"/>
          <w:szCs w:val="24"/>
        </w:rPr>
        <w:t>-01/17-01/02</w:t>
      </w:r>
    </w:p>
    <w:p w:rsidR="00825A3E" w:rsidRPr="00002B68" w:rsidRDefault="00825A3E" w:rsidP="00216627">
      <w:pPr>
        <w:pStyle w:val="BodyText"/>
        <w:rPr>
          <w:rFonts w:ascii="Arial" w:hAnsi="Arial" w:cs="Arial"/>
          <w:color w:val="FFFFFF" w:themeColor="background1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Urbroj: </w:t>
      </w:r>
      <w:r w:rsidR="000648B4" w:rsidRPr="00002B68">
        <w:rPr>
          <w:rFonts w:ascii="Arial" w:hAnsi="Arial" w:cs="Arial"/>
          <w:color w:val="FFFFFF" w:themeColor="background1"/>
          <w:sz w:val="22"/>
          <w:szCs w:val="24"/>
        </w:rPr>
        <w:t>-22-1-17-1</w:t>
      </w:r>
    </w:p>
    <w:p w:rsidR="00825A3E" w:rsidRPr="00002B68" w:rsidRDefault="00825A3E" w:rsidP="00216627">
      <w:pPr>
        <w:pStyle w:val="BodyText"/>
        <w:rPr>
          <w:rFonts w:ascii="Arial" w:hAnsi="Arial" w:cs="Arial"/>
          <w:color w:val="FFFFFF" w:themeColor="background1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U Pokupskom, </w:t>
      </w:r>
      <w:r w:rsidR="000648B4" w:rsidRPr="00002B68">
        <w:rPr>
          <w:rFonts w:ascii="Arial" w:hAnsi="Arial" w:cs="Arial"/>
          <w:color w:val="FFFFFF" w:themeColor="background1"/>
          <w:sz w:val="22"/>
          <w:szCs w:val="24"/>
        </w:rPr>
        <w:t>2017. godine</w:t>
      </w:r>
    </w:p>
    <w:p w:rsidR="00825A3E" w:rsidRPr="00002B68" w:rsidRDefault="00825A3E" w:rsidP="00216627">
      <w:pPr>
        <w:pStyle w:val="BodyText"/>
        <w:rPr>
          <w:rFonts w:ascii="Arial" w:hAnsi="Arial" w:cs="Arial"/>
          <w:sz w:val="22"/>
          <w:szCs w:val="24"/>
        </w:rPr>
      </w:pPr>
    </w:p>
    <w:p w:rsidR="00825A3E" w:rsidRPr="00002B68" w:rsidRDefault="007C41A2" w:rsidP="00216627">
      <w:pPr>
        <w:pStyle w:val="BodyTex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="007C41A2">
        <w:rPr>
          <w:rFonts w:ascii="Arial" w:hAnsi="Arial" w:cs="Arial"/>
          <w:sz w:val="22"/>
          <w:szCs w:val="24"/>
        </w:rPr>
        <w:t xml:space="preserve">     </w:t>
      </w:r>
      <w:bookmarkStart w:id="0" w:name="_GoBack"/>
      <w:bookmarkEnd w:id="0"/>
      <w:r w:rsidRPr="00002B68">
        <w:rPr>
          <w:rFonts w:ascii="Arial" w:hAnsi="Arial" w:cs="Arial"/>
          <w:sz w:val="22"/>
          <w:szCs w:val="24"/>
        </w:rPr>
        <w:t xml:space="preserve">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822B01">
      <w:footerReference w:type="even" r:id="rId12"/>
      <w:pgSz w:w="11906" w:h="16838"/>
      <w:pgMar w:top="1417" w:right="1417" w:bottom="851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DE" w:rsidRDefault="00077ADE">
      <w:r>
        <w:separator/>
      </w:r>
    </w:p>
  </w:endnote>
  <w:endnote w:type="continuationSeparator" w:id="0">
    <w:p w:rsidR="00077ADE" w:rsidRDefault="000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DE" w:rsidRDefault="00077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7ADE" w:rsidRDefault="00077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DE" w:rsidRDefault="00077ADE">
      <w:r>
        <w:separator/>
      </w:r>
    </w:p>
  </w:footnote>
  <w:footnote w:type="continuationSeparator" w:id="0">
    <w:p w:rsidR="00077ADE" w:rsidRDefault="0007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BE"/>
    <w:multiLevelType w:val="hybridMultilevel"/>
    <w:tmpl w:val="9D904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A9A"/>
    <w:multiLevelType w:val="hybridMultilevel"/>
    <w:tmpl w:val="7DD4BE7E"/>
    <w:lvl w:ilvl="0" w:tplc="CA0EF30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8" w:hanging="360"/>
      </w:pPr>
    </w:lvl>
    <w:lvl w:ilvl="2" w:tplc="041A001B" w:tentative="1">
      <w:start w:val="1"/>
      <w:numFmt w:val="lowerRoman"/>
      <w:lvlText w:val="%3."/>
      <w:lvlJc w:val="right"/>
      <w:pPr>
        <w:ind w:left="1758" w:hanging="180"/>
      </w:pPr>
    </w:lvl>
    <w:lvl w:ilvl="3" w:tplc="041A000F" w:tentative="1">
      <w:start w:val="1"/>
      <w:numFmt w:val="decimal"/>
      <w:lvlText w:val="%4."/>
      <w:lvlJc w:val="left"/>
      <w:pPr>
        <w:ind w:left="2478" w:hanging="360"/>
      </w:pPr>
    </w:lvl>
    <w:lvl w:ilvl="4" w:tplc="041A0019" w:tentative="1">
      <w:start w:val="1"/>
      <w:numFmt w:val="lowerLetter"/>
      <w:lvlText w:val="%5."/>
      <w:lvlJc w:val="left"/>
      <w:pPr>
        <w:ind w:left="3198" w:hanging="360"/>
      </w:pPr>
    </w:lvl>
    <w:lvl w:ilvl="5" w:tplc="041A001B" w:tentative="1">
      <w:start w:val="1"/>
      <w:numFmt w:val="lowerRoman"/>
      <w:lvlText w:val="%6."/>
      <w:lvlJc w:val="right"/>
      <w:pPr>
        <w:ind w:left="3918" w:hanging="180"/>
      </w:pPr>
    </w:lvl>
    <w:lvl w:ilvl="6" w:tplc="041A000F" w:tentative="1">
      <w:start w:val="1"/>
      <w:numFmt w:val="decimal"/>
      <w:lvlText w:val="%7."/>
      <w:lvlJc w:val="left"/>
      <w:pPr>
        <w:ind w:left="4638" w:hanging="360"/>
      </w:pPr>
    </w:lvl>
    <w:lvl w:ilvl="7" w:tplc="041A0019" w:tentative="1">
      <w:start w:val="1"/>
      <w:numFmt w:val="lowerLetter"/>
      <w:lvlText w:val="%8."/>
      <w:lvlJc w:val="left"/>
      <w:pPr>
        <w:ind w:left="5358" w:hanging="360"/>
      </w:pPr>
    </w:lvl>
    <w:lvl w:ilvl="8" w:tplc="041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CC1"/>
    <w:multiLevelType w:val="hybridMultilevel"/>
    <w:tmpl w:val="DE5E7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2B68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6BAC"/>
    <w:rsid w:val="00077ADE"/>
    <w:rsid w:val="00083C78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331A0"/>
    <w:rsid w:val="0024572E"/>
    <w:rsid w:val="00263513"/>
    <w:rsid w:val="00263E4A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24FE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24631"/>
    <w:rsid w:val="004301F6"/>
    <w:rsid w:val="004425E9"/>
    <w:rsid w:val="00442915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33C"/>
    <w:rsid w:val="004C7FAF"/>
    <w:rsid w:val="004E6C6A"/>
    <w:rsid w:val="004F09F0"/>
    <w:rsid w:val="005009C5"/>
    <w:rsid w:val="00513293"/>
    <w:rsid w:val="0052066E"/>
    <w:rsid w:val="005221DA"/>
    <w:rsid w:val="0055358D"/>
    <w:rsid w:val="00596D37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3244"/>
    <w:rsid w:val="006767B6"/>
    <w:rsid w:val="0069002F"/>
    <w:rsid w:val="00690D08"/>
    <w:rsid w:val="006C4842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41A2"/>
    <w:rsid w:val="007C6EA3"/>
    <w:rsid w:val="007E0DCB"/>
    <w:rsid w:val="007E40D8"/>
    <w:rsid w:val="00803304"/>
    <w:rsid w:val="00822B01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0D6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343D8"/>
    <w:rsid w:val="00B43FF5"/>
    <w:rsid w:val="00B45C63"/>
    <w:rsid w:val="00B55E6B"/>
    <w:rsid w:val="00B74C83"/>
    <w:rsid w:val="00B81E01"/>
    <w:rsid w:val="00B829AB"/>
    <w:rsid w:val="00B833FD"/>
    <w:rsid w:val="00B93102"/>
    <w:rsid w:val="00BB02C9"/>
    <w:rsid w:val="00BB4E60"/>
    <w:rsid w:val="00BC5E77"/>
    <w:rsid w:val="00BF3E44"/>
    <w:rsid w:val="00C16F0D"/>
    <w:rsid w:val="00C213E3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1E3A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05CDA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E1118"/>
    <w:rsid w:val="00F114A6"/>
    <w:rsid w:val="00F23895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C60D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C6E2-F288-481A-B23C-098717DB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8</cp:revision>
  <cp:lastPrinted>2018-11-14T13:17:00Z</cp:lastPrinted>
  <dcterms:created xsi:type="dcterms:W3CDTF">2018-11-14T13:42:00Z</dcterms:created>
  <dcterms:modified xsi:type="dcterms:W3CDTF">2018-11-16T11:03:00Z</dcterms:modified>
</cp:coreProperties>
</file>