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AOP ozn. Razdoblja: 2022-12</w:t>
      </w:r>
    </w:p>
    <w:p>
      <w:pPr>
        <w:spacing w:after="0"/>
        <w:jc w:val="both"/>
        <w:rPr>
          <w:b/>
          <w:sz w:val="24"/>
          <w:szCs w:val="24"/>
        </w:rPr>
      </w:pPr>
    </w:p>
    <w:p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RKP: 27087</w:t>
      </w:r>
    </w:p>
    <w:p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Matični broj: 02685515</w:t>
      </w:r>
    </w:p>
    <w:p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Naziv obveznika: Općina Pokupsko</w:t>
      </w:r>
    </w:p>
    <w:p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Adresa sjedišta: Trg Pavla Štoosa 15, 10414 Pokupsko</w:t>
      </w:r>
    </w:p>
    <w:p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OIB: 07291490499</w:t>
      </w:r>
    </w:p>
    <w:p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Šifra djelatnosti: 8411</w:t>
      </w:r>
    </w:p>
    <w:p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Šifra općine: 544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Razina: 23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Proračunski korisnik: Općinska knjižnica Pokupsko</w:t>
      </w:r>
    </w:p>
    <w:p>
      <w:pPr>
        <w:tabs>
          <w:tab w:val="left" w:pos="34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BILJEŠKE </w:t>
      </w:r>
    </w:p>
    <w:p>
      <w:pPr>
        <w:tabs>
          <w:tab w:val="left" w:pos="3435"/>
        </w:tabs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ZA RAZDOBLJE 01.01.2022.-31.12.2022.</w:t>
      </w:r>
    </w:p>
    <w:p>
      <w:pPr>
        <w:rPr>
          <w:sz w:val="24"/>
        </w:rPr>
      </w:pPr>
      <w:r>
        <w:rPr>
          <w:sz w:val="24"/>
        </w:rPr>
        <w:t>U bilješkama se daje pregled konsolidiranih stavaka Općine Pokupsko i proračunskog korisnika Općinske knjižnice Pokupsko.</w:t>
      </w:r>
      <w:bookmarkStart w:id="0" w:name="_GoBack"/>
      <w:bookmarkEnd w:id="0"/>
    </w:p>
    <w:p>
      <w:pPr>
        <w:jc w:val="center"/>
        <w:rPr>
          <w:b/>
          <w:sz w:val="24"/>
        </w:rPr>
      </w:pPr>
      <w:r>
        <w:rPr>
          <w:b/>
          <w:sz w:val="24"/>
        </w:rPr>
        <w:t>IZVJEŠTAJ O PRIHODIMA I RASHODIMA – PR-RAS</w:t>
      </w: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Bilješka br.1 Šifra 6331 </w:t>
      </w:r>
      <w:r>
        <w:rPr>
          <w:sz w:val="24"/>
          <w:szCs w:val="24"/>
        </w:rPr>
        <w:t>povećanje za 5.000,00 kn prihoda proračunskog korisnika iz proračuna Zagrebačke županije za nabavu knjižne građe.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Bilješka br.2 Šifra 6526</w:t>
      </w:r>
      <w:r>
        <w:rPr>
          <w:sz w:val="24"/>
          <w:szCs w:val="24"/>
        </w:rPr>
        <w:t xml:space="preserve"> povećanje za 189,37 kn za prihod od naplate članstva kod proračunkog korisnika.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Bilješka br.3 Šifra 31</w:t>
      </w:r>
      <w:r>
        <w:rPr>
          <w:sz w:val="24"/>
          <w:szCs w:val="24"/>
        </w:rPr>
        <w:t xml:space="preserve"> povećanje za 199.423,05 kn koji se odnosi na trošak plaće kod proračunskog korisnika.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Bilješka br.4 Šifra 32 </w:t>
      </w:r>
      <w:r>
        <w:rPr>
          <w:sz w:val="24"/>
          <w:szCs w:val="24"/>
        </w:rPr>
        <w:t>povećanje za 20.012,87 kn za naknade tr.zaposlenih, usluge telefona i računalne usluge kod proračunskog korisnika.</w:t>
      </w:r>
    </w:p>
    <w:p>
      <w:pPr>
        <w:spacing w:after="0"/>
        <w:rPr>
          <w:b/>
          <w:sz w:val="24"/>
          <w:szCs w:val="24"/>
        </w:rPr>
      </w:pP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Bilješka br.5 Šifra 34 </w:t>
      </w:r>
      <w:r>
        <w:rPr>
          <w:sz w:val="24"/>
          <w:szCs w:val="24"/>
        </w:rPr>
        <w:t>povećanje za 3.082,52 kn za bankarske usluge i usluge platnog prometa kod proračunskog korisnika.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br.6 Šifra 4241 </w:t>
      </w:r>
      <w:r>
        <w:rPr>
          <w:sz w:val="24"/>
          <w:szCs w:val="24"/>
        </w:rPr>
        <w:t xml:space="preserve"> knjige koje je nabavio proračunski korisnik, rashod je manji u odnosu na prethodnu godinu, jer nisu ostvareni prihodi od pomoći, Ministarstva kulture.</w:t>
      </w:r>
    </w:p>
    <w:p>
      <w:pPr>
        <w:spacing w:after="0"/>
        <w:jc w:val="center"/>
        <w:rPr>
          <w:b/>
          <w:sz w:val="24"/>
          <w:szCs w:val="24"/>
        </w:rPr>
      </w:pPr>
    </w:p>
    <w:p>
      <w:pPr>
        <w:spacing w:after="0"/>
        <w:jc w:val="center"/>
        <w:rPr>
          <w:b/>
          <w:sz w:val="24"/>
          <w:szCs w:val="24"/>
        </w:rPr>
      </w:pPr>
    </w:p>
    <w:p>
      <w:pPr>
        <w:spacing w:after="0"/>
        <w:jc w:val="center"/>
        <w:rPr>
          <w:b/>
          <w:sz w:val="24"/>
          <w:szCs w:val="24"/>
        </w:rPr>
      </w:pP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Bilješke uz Bilancu</w:t>
      </w:r>
    </w:p>
    <w:p>
      <w:pPr>
        <w:spacing w:after="0"/>
        <w:jc w:val="center"/>
        <w:rPr>
          <w:b/>
          <w:sz w:val="24"/>
          <w:szCs w:val="24"/>
        </w:rPr>
      </w:pP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Bilješka br. 6 </w:t>
      </w:r>
      <w:proofErr w:type="spellStart"/>
      <w:r>
        <w:rPr>
          <w:b/>
          <w:sz w:val="24"/>
          <w:szCs w:val="24"/>
        </w:rPr>
        <w:t>Širfa</w:t>
      </w:r>
      <w:proofErr w:type="spellEnd"/>
      <w:r>
        <w:rPr>
          <w:b/>
          <w:sz w:val="24"/>
          <w:szCs w:val="24"/>
        </w:rPr>
        <w:t xml:space="preserve"> B001</w:t>
      </w:r>
      <w:r>
        <w:rPr>
          <w:sz w:val="24"/>
          <w:szCs w:val="24"/>
        </w:rPr>
        <w:t xml:space="preserve"> Stanje imovine na dan 31.12.2022.iznosi 109.732.404,26 kn. Konsolidirani izvještaj Bilanca radila se na način da su se zbrojile sve stavke evidentirane u bilanci kod financijskog izvještaja razine 22  sa financijskim izvještajima razine 21.</w:t>
      </w:r>
    </w:p>
    <w:p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Bilješka br.7 Šifra 0241</w:t>
      </w:r>
      <w:r>
        <w:rPr>
          <w:sz w:val="24"/>
          <w:szCs w:val="24"/>
        </w:rPr>
        <w:t xml:space="preserve"> iznosi 826.939,03 kn, a odnosi se na nabavljene knjige kod proračunskog korisnika.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Bilješka br.8 Šifra 042</w:t>
      </w:r>
      <w:r>
        <w:rPr>
          <w:sz w:val="24"/>
          <w:szCs w:val="24"/>
        </w:rPr>
        <w:t xml:space="preserve"> iznosi 75.719,79 kn, što je povećanje u odnosu na nekonsolidirano izvješće 3.868,12 kn, a odnosi se na nabavu sitnog inventara kod proračunskog korisnika.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Bilješka br.9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Šifra 2 </w:t>
      </w:r>
      <w:r>
        <w:rPr>
          <w:sz w:val="24"/>
          <w:szCs w:val="24"/>
        </w:rPr>
        <w:t>iznosi 4.268.554,01 kn, povećanje za obveze u iznosu od 12.890,60 koje ima proračunski korisnik (obveze za zaposlene, materijalne rashode).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Bilješka br.10 Šifra 922 </w:t>
      </w:r>
      <w:r>
        <w:rPr>
          <w:sz w:val="24"/>
          <w:szCs w:val="24"/>
        </w:rPr>
        <w:t>iznosi 2.356.913,98 kn, od toga višak proračuna 2.363.490,44 i manjak proračunskog korisnika -6.576,46 kn.</w:t>
      </w:r>
    </w:p>
    <w:p>
      <w:pPr>
        <w:spacing w:after="0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Općina Pokupsko nema danih kreditnih pisma, hipoteka i slično, niti sudskih sporova u tijeku.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Bilješke uz Izvještaj o rashodima prema funkcijskoj klasifikaciji</w:t>
      </w:r>
    </w:p>
    <w:p>
      <w:pPr>
        <w:spacing w:after="0"/>
        <w:rPr>
          <w:b/>
          <w:color w:val="FF0000"/>
          <w:sz w:val="24"/>
          <w:szCs w:val="24"/>
        </w:rPr>
      </w:pP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Bilješka br. 11 Šifra 0412 </w:t>
      </w:r>
      <w:r>
        <w:rPr>
          <w:sz w:val="24"/>
          <w:szCs w:val="24"/>
        </w:rPr>
        <w:t>iznosi 238.984,33 kn i povećanje je od 224.036,69 kn, a odnosi se na redovno poslovanje kod proračunskog korisnika.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Bilješka br.12 Šifra 082</w:t>
      </w:r>
      <w:r>
        <w:rPr>
          <w:sz w:val="24"/>
          <w:szCs w:val="24"/>
        </w:rPr>
        <w:t xml:space="preserve"> iznosi 5.183,37 kn i odnosi se na nabavu knjiga kod proračunskog korisnika.</w:t>
      </w:r>
    </w:p>
    <w:p>
      <w:pPr>
        <w:spacing w:after="0"/>
        <w:jc w:val="center"/>
        <w:rPr>
          <w:b/>
          <w:sz w:val="24"/>
          <w:szCs w:val="24"/>
        </w:rPr>
      </w:pP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Bilješke uz izvještaj o promjenama u vrijednosti i objumu imovine i obveza</w:t>
      </w:r>
    </w:p>
    <w:p>
      <w:pPr>
        <w:spacing w:after="0"/>
        <w:jc w:val="center"/>
        <w:rPr>
          <w:b/>
          <w:sz w:val="24"/>
          <w:szCs w:val="24"/>
        </w:rPr>
      </w:pP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Nema promjena.</w:t>
      </w:r>
    </w:p>
    <w:p>
      <w:pPr>
        <w:spacing w:after="0"/>
        <w:rPr>
          <w:sz w:val="24"/>
          <w:szCs w:val="24"/>
        </w:rPr>
      </w:pP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IZVJEŠTAJ O OBVEZAMA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Bilješka br.12 V002 </w:t>
      </w:r>
      <w:r>
        <w:rPr>
          <w:sz w:val="24"/>
          <w:szCs w:val="24"/>
        </w:rPr>
        <w:t>povećanje obveza u izvještajnom razdoblju za 229.224,06 kn što se odnosi na obveze proračunskog korisnika, u izvještajnom razdoblju podmireno je 241.054,21 kn, a ostalo je za podmiriti 12.389,06 kn.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rPr>
          <w:sz w:val="24"/>
        </w:rPr>
      </w:pPr>
      <w:r>
        <w:rPr>
          <w:sz w:val="24"/>
        </w:rPr>
        <w:t>U Pokupskom, 21.02.2023.</w:t>
      </w:r>
    </w:p>
    <w:p>
      <w:pPr>
        <w:rPr>
          <w:sz w:val="24"/>
        </w:rPr>
      </w:pPr>
      <w:r>
        <w:rPr>
          <w:sz w:val="24"/>
        </w:rPr>
        <w:t>Osoba za kontaktiranje: Željka Skrbin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Zakonski predstavnik:</w:t>
      </w:r>
    </w:p>
    <w:p>
      <w:pPr>
        <w:rPr>
          <w:sz w:val="24"/>
        </w:rPr>
      </w:pPr>
      <w:r>
        <w:rPr>
          <w:sz w:val="24"/>
        </w:rPr>
        <w:t>Tel: 01/6266-113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Božidra Škrinjarić</w:t>
      </w:r>
      <w:r>
        <w:rPr>
          <w:sz w:val="24"/>
        </w:rPr>
        <w:tab/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5C0D1-D97F-4275-89EA-7C106AC9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Korisnik</cp:lastModifiedBy>
  <cp:revision>23</cp:revision>
  <cp:lastPrinted>2021-03-11T09:50:00Z</cp:lastPrinted>
  <dcterms:created xsi:type="dcterms:W3CDTF">2020-04-29T13:36:00Z</dcterms:created>
  <dcterms:modified xsi:type="dcterms:W3CDTF">2023-02-20T12:17:00Z</dcterms:modified>
</cp:coreProperties>
</file>