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A9A" w:rsidRDefault="002C7A9A"/>
    <w:p w:rsidR="007250EC" w:rsidRDefault="00E252CA" w:rsidP="007250EC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AOP </w:t>
      </w:r>
      <w:proofErr w:type="spellStart"/>
      <w:r>
        <w:rPr>
          <w:b/>
          <w:sz w:val="24"/>
          <w:szCs w:val="24"/>
        </w:rPr>
        <w:t>ozn</w:t>
      </w:r>
      <w:proofErr w:type="spellEnd"/>
      <w:r>
        <w:rPr>
          <w:b/>
          <w:sz w:val="24"/>
          <w:szCs w:val="24"/>
        </w:rPr>
        <w:t>. Razdoblja: 2019</w:t>
      </w:r>
      <w:r w:rsidR="00DB13F0">
        <w:rPr>
          <w:b/>
          <w:sz w:val="24"/>
          <w:szCs w:val="24"/>
        </w:rPr>
        <w:t>-06</w:t>
      </w:r>
    </w:p>
    <w:p w:rsidR="007250EC" w:rsidRDefault="007250EC" w:rsidP="007250EC">
      <w:pPr>
        <w:spacing w:after="0"/>
        <w:jc w:val="both"/>
        <w:rPr>
          <w:b/>
          <w:sz w:val="24"/>
          <w:szCs w:val="24"/>
        </w:rPr>
      </w:pPr>
    </w:p>
    <w:p w:rsidR="007250EC" w:rsidRDefault="007250EC" w:rsidP="007250EC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RKP: 27087</w:t>
      </w:r>
    </w:p>
    <w:p w:rsidR="007250EC" w:rsidRDefault="007250EC" w:rsidP="007250EC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Matični broj: 02685515</w:t>
      </w:r>
    </w:p>
    <w:p w:rsidR="007250EC" w:rsidRDefault="007250EC" w:rsidP="007250EC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Naziv obveznika: Općina Pokupsko</w:t>
      </w:r>
    </w:p>
    <w:p w:rsidR="007250EC" w:rsidRDefault="007250EC" w:rsidP="007250EC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Adresa sjedišta: Pokupsko 25a, 10414 Pokupsko</w:t>
      </w:r>
    </w:p>
    <w:p w:rsidR="007250EC" w:rsidRDefault="007250EC" w:rsidP="007250EC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OIB: 07291490499</w:t>
      </w:r>
    </w:p>
    <w:p w:rsidR="007250EC" w:rsidRDefault="007250EC" w:rsidP="007250EC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Šifra djelatnosti: 8411</w:t>
      </w:r>
    </w:p>
    <w:p w:rsidR="007250EC" w:rsidRDefault="007250EC" w:rsidP="007250EC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Šifra općine: 544</w:t>
      </w:r>
    </w:p>
    <w:p w:rsidR="007250EC" w:rsidRDefault="007250EC" w:rsidP="007250EC">
      <w:pPr>
        <w:rPr>
          <w:sz w:val="24"/>
          <w:szCs w:val="24"/>
        </w:rPr>
      </w:pPr>
    </w:p>
    <w:p w:rsidR="007250EC" w:rsidRPr="00EF7F9C" w:rsidRDefault="007250EC" w:rsidP="007250EC">
      <w:pPr>
        <w:tabs>
          <w:tab w:val="left" w:pos="3435"/>
        </w:tabs>
        <w:jc w:val="center"/>
        <w:rPr>
          <w:b/>
          <w:sz w:val="32"/>
          <w:szCs w:val="32"/>
        </w:rPr>
      </w:pPr>
      <w:r w:rsidRPr="00EF7F9C">
        <w:rPr>
          <w:b/>
          <w:sz w:val="32"/>
          <w:szCs w:val="32"/>
        </w:rPr>
        <w:t xml:space="preserve">BILJEŠKE </w:t>
      </w:r>
    </w:p>
    <w:p w:rsidR="007250EC" w:rsidRDefault="007250EC" w:rsidP="007250EC">
      <w:pPr>
        <w:tabs>
          <w:tab w:val="left" w:pos="3435"/>
        </w:tabs>
        <w:jc w:val="center"/>
        <w:rPr>
          <w:b/>
          <w:sz w:val="24"/>
          <w:szCs w:val="24"/>
        </w:rPr>
      </w:pPr>
      <w:r w:rsidRPr="00EF7F9C">
        <w:rPr>
          <w:b/>
          <w:sz w:val="32"/>
          <w:szCs w:val="32"/>
        </w:rPr>
        <w:t>ZA RAZDOBLJE</w:t>
      </w:r>
      <w:r w:rsidR="00E252CA">
        <w:rPr>
          <w:b/>
          <w:sz w:val="32"/>
          <w:szCs w:val="32"/>
        </w:rPr>
        <w:t xml:space="preserve"> 01.01.2019</w:t>
      </w:r>
      <w:r w:rsidR="00DB13F0">
        <w:rPr>
          <w:b/>
          <w:sz w:val="32"/>
          <w:szCs w:val="32"/>
        </w:rPr>
        <w:t>.-30.06</w:t>
      </w:r>
      <w:r w:rsidR="00E252CA">
        <w:rPr>
          <w:b/>
          <w:sz w:val="32"/>
          <w:szCs w:val="32"/>
        </w:rPr>
        <w:t>.2019</w:t>
      </w:r>
      <w:r w:rsidRPr="00EF7F9C">
        <w:rPr>
          <w:b/>
          <w:sz w:val="24"/>
          <w:szCs w:val="24"/>
        </w:rPr>
        <w:t>.</w:t>
      </w:r>
    </w:p>
    <w:p w:rsidR="007250EC" w:rsidRDefault="007250EC" w:rsidP="006F2A46">
      <w:pPr>
        <w:jc w:val="center"/>
        <w:rPr>
          <w:sz w:val="24"/>
        </w:rPr>
      </w:pPr>
    </w:p>
    <w:p w:rsidR="006F2A46" w:rsidRPr="00ED785C" w:rsidRDefault="007250EC" w:rsidP="007250EC">
      <w:pPr>
        <w:rPr>
          <w:b/>
          <w:sz w:val="24"/>
        </w:rPr>
      </w:pPr>
      <w:r w:rsidRPr="00ED785C">
        <w:rPr>
          <w:b/>
          <w:sz w:val="24"/>
        </w:rPr>
        <w:t>IZVJEŠTAJ O PRIHODIMA I RASHODIMA</w:t>
      </w:r>
    </w:p>
    <w:p w:rsidR="006F2A46" w:rsidRDefault="007250EC" w:rsidP="006F2A4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Bilješka br. 1 . AOP 003</w:t>
      </w:r>
    </w:p>
    <w:p w:rsidR="007250EC" w:rsidRPr="007250EC" w:rsidRDefault="007250EC" w:rsidP="006F2A4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Porez i prirez na dohodak iznosi </w:t>
      </w:r>
      <w:r w:rsidR="00DB13F0">
        <w:rPr>
          <w:sz w:val="24"/>
          <w:szCs w:val="24"/>
        </w:rPr>
        <w:t>1.</w:t>
      </w:r>
      <w:r w:rsidR="00E252CA">
        <w:rPr>
          <w:sz w:val="24"/>
          <w:szCs w:val="24"/>
        </w:rPr>
        <w:t>853.907</w:t>
      </w:r>
      <w:r>
        <w:rPr>
          <w:sz w:val="24"/>
          <w:szCs w:val="24"/>
        </w:rPr>
        <w:t xml:space="preserve"> kn, što je </w:t>
      </w:r>
      <w:r w:rsidR="00E252CA">
        <w:rPr>
          <w:sz w:val="24"/>
          <w:szCs w:val="24"/>
        </w:rPr>
        <w:t>91.173</w:t>
      </w:r>
      <w:r w:rsidR="00DB13F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kn više u odnosu na isto razdoblje prethodne godine. Povećanje se odnosi na uplatu sredstva fiskalnog izravnanja. </w:t>
      </w:r>
    </w:p>
    <w:p w:rsidR="006F2A46" w:rsidRDefault="006F2A46" w:rsidP="006F2A46">
      <w:pPr>
        <w:spacing w:after="0"/>
        <w:rPr>
          <w:sz w:val="24"/>
          <w:szCs w:val="24"/>
        </w:rPr>
      </w:pPr>
    </w:p>
    <w:p w:rsidR="006F2A46" w:rsidRPr="006F2A46" w:rsidRDefault="007250EC" w:rsidP="006F2A4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Bilješka br. 2 AOP </w:t>
      </w:r>
      <w:r w:rsidR="00DB13F0">
        <w:rPr>
          <w:b/>
          <w:sz w:val="24"/>
          <w:szCs w:val="24"/>
        </w:rPr>
        <w:t>018</w:t>
      </w:r>
    </w:p>
    <w:p w:rsidR="006F2A46" w:rsidRDefault="00DB13F0" w:rsidP="006F2A4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Porezi na imovinu iznose </w:t>
      </w:r>
      <w:r w:rsidR="00E252CA">
        <w:rPr>
          <w:sz w:val="24"/>
          <w:szCs w:val="24"/>
        </w:rPr>
        <w:t>40.214</w:t>
      </w:r>
      <w:r>
        <w:rPr>
          <w:sz w:val="24"/>
          <w:szCs w:val="24"/>
        </w:rPr>
        <w:t xml:space="preserve"> kn, što je </w:t>
      </w:r>
      <w:r w:rsidR="00E252CA">
        <w:rPr>
          <w:sz w:val="24"/>
          <w:szCs w:val="24"/>
        </w:rPr>
        <w:t>smanjenje</w:t>
      </w:r>
      <w:r>
        <w:rPr>
          <w:sz w:val="24"/>
          <w:szCs w:val="24"/>
        </w:rPr>
        <w:t xml:space="preserve"> prihoda za </w:t>
      </w:r>
      <w:r w:rsidR="00E252CA">
        <w:rPr>
          <w:sz w:val="24"/>
          <w:szCs w:val="24"/>
        </w:rPr>
        <w:t>54.022</w:t>
      </w:r>
      <w:r>
        <w:rPr>
          <w:sz w:val="24"/>
          <w:szCs w:val="24"/>
        </w:rPr>
        <w:t xml:space="preserve"> kn u odnosu na isto razdoblje prethodne godine</w:t>
      </w:r>
      <w:r w:rsidR="00850EEC">
        <w:rPr>
          <w:sz w:val="24"/>
          <w:szCs w:val="24"/>
        </w:rPr>
        <w:t>.</w:t>
      </w:r>
    </w:p>
    <w:p w:rsidR="00850EEC" w:rsidRDefault="00850EEC" w:rsidP="006F2A46">
      <w:pPr>
        <w:spacing w:after="0"/>
        <w:rPr>
          <w:sz w:val="24"/>
          <w:szCs w:val="24"/>
        </w:rPr>
      </w:pPr>
    </w:p>
    <w:p w:rsidR="00850EEC" w:rsidRPr="00863B52" w:rsidRDefault="00850EEC" w:rsidP="006F2A46">
      <w:pPr>
        <w:spacing w:after="0"/>
        <w:rPr>
          <w:b/>
          <w:sz w:val="24"/>
          <w:szCs w:val="24"/>
        </w:rPr>
      </w:pPr>
      <w:r w:rsidRPr="00863B52">
        <w:rPr>
          <w:b/>
          <w:sz w:val="24"/>
          <w:szCs w:val="24"/>
        </w:rPr>
        <w:t>Bilješka br.</w:t>
      </w:r>
      <w:r w:rsidR="00DB13F0">
        <w:rPr>
          <w:b/>
          <w:sz w:val="24"/>
          <w:szCs w:val="24"/>
        </w:rPr>
        <w:t xml:space="preserve"> 3 AOP </w:t>
      </w:r>
      <w:r w:rsidR="00E252CA">
        <w:rPr>
          <w:b/>
          <w:sz w:val="24"/>
          <w:szCs w:val="24"/>
        </w:rPr>
        <w:t>049</w:t>
      </w:r>
    </w:p>
    <w:p w:rsidR="00E252CA" w:rsidRDefault="00E252CA" w:rsidP="006F2A4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Pomoći od međunarodnih organizacija te institucija i tijela EU </w:t>
      </w:r>
      <w:r w:rsidR="008960CF">
        <w:rPr>
          <w:sz w:val="24"/>
          <w:szCs w:val="24"/>
        </w:rPr>
        <w:t>iznose 788.480 kn, a odnose se na</w:t>
      </w:r>
      <w:r>
        <w:rPr>
          <w:sz w:val="24"/>
          <w:szCs w:val="24"/>
        </w:rPr>
        <w:t xml:space="preserve"> predujam </w:t>
      </w:r>
      <w:r w:rsidR="008960CF">
        <w:rPr>
          <w:sz w:val="24"/>
          <w:szCs w:val="24"/>
        </w:rPr>
        <w:t>za Projekt „Zaželi“.</w:t>
      </w:r>
    </w:p>
    <w:p w:rsidR="00DB13F0" w:rsidRDefault="00DB13F0" w:rsidP="006F2A46">
      <w:pPr>
        <w:spacing w:after="0"/>
        <w:rPr>
          <w:sz w:val="24"/>
          <w:szCs w:val="24"/>
        </w:rPr>
      </w:pPr>
    </w:p>
    <w:p w:rsidR="00863B52" w:rsidRPr="00863B52" w:rsidRDefault="00DB13F0" w:rsidP="006F2A4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Bilješka br.4 AOP 054</w:t>
      </w:r>
    </w:p>
    <w:p w:rsidR="00863B52" w:rsidRDefault="00DB13F0" w:rsidP="006F2A4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Pomoći proračunu iz drugih proračuna iznose </w:t>
      </w:r>
      <w:r w:rsidR="00E252CA">
        <w:rPr>
          <w:sz w:val="24"/>
          <w:szCs w:val="24"/>
        </w:rPr>
        <w:t>216.036</w:t>
      </w:r>
      <w:r>
        <w:rPr>
          <w:sz w:val="24"/>
          <w:szCs w:val="24"/>
        </w:rPr>
        <w:t xml:space="preserve"> kn, a odnosi se </w:t>
      </w:r>
      <w:r w:rsidR="00E252CA">
        <w:rPr>
          <w:sz w:val="24"/>
          <w:szCs w:val="24"/>
        </w:rPr>
        <w:t>kompenzacijsku mjeru (182.535 kn</w:t>
      </w:r>
      <w:r>
        <w:rPr>
          <w:sz w:val="24"/>
          <w:szCs w:val="24"/>
        </w:rPr>
        <w:t>)</w:t>
      </w:r>
      <w:r w:rsidR="00E252CA">
        <w:rPr>
          <w:sz w:val="24"/>
          <w:szCs w:val="24"/>
        </w:rPr>
        <w:t xml:space="preserve"> te pomoći Zagrebačke županije za Program „Pomoć u kući“ (33.500kn)</w:t>
      </w:r>
    </w:p>
    <w:p w:rsidR="00B02842" w:rsidRDefault="00B02842" w:rsidP="006F2A46">
      <w:pPr>
        <w:spacing w:after="0"/>
        <w:rPr>
          <w:sz w:val="24"/>
          <w:szCs w:val="24"/>
        </w:rPr>
      </w:pPr>
    </w:p>
    <w:p w:rsidR="00B02842" w:rsidRPr="00B02842" w:rsidRDefault="003A2046" w:rsidP="006F2A4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Bilješka br.5 AOP 149</w:t>
      </w:r>
    </w:p>
    <w:p w:rsidR="00B02842" w:rsidRDefault="003A2046" w:rsidP="006F2A4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Rashodi za zaposlene iznose </w:t>
      </w:r>
      <w:r w:rsidR="008960CF">
        <w:rPr>
          <w:sz w:val="24"/>
          <w:szCs w:val="24"/>
        </w:rPr>
        <w:t>673.777</w:t>
      </w:r>
      <w:r>
        <w:rPr>
          <w:sz w:val="24"/>
          <w:szCs w:val="24"/>
        </w:rPr>
        <w:t xml:space="preserve"> kn, a odnose se na plaće i doprinose za zaposlene</w:t>
      </w:r>
      <w:r w:rsidR="00B02842">
        <w:rPr>
          <w:sz w:val="24"/>
          <w:szCs w:val="24"/>
        </w:rPr>
        <w:t>.</w:t>
      </w:r>
    </w:p>
    <w:p w:rsidR="003A2046" w:rsidRDefault="003A2046" w:rsidP="006F2A46">
      <w:pPr>
        <w:spacing w:after="0"/>
        <w:rPr>
          <w:sz w:val="24"/>
          <w:szCs w:val="24"/>
        </w:rPr>
      </w:pPr>
    </w:p>
    <w:p w:rsidR="003A2046" w:rsidRPr="00ED785C" w:rsidRDefault="003A2046" w:rsidP="006F2A46">
      <w:pPr>
        <w:spacing w:after="0"/>
        <w:rPr>
          <w:b/>
          <w:sz w:val="24"/>
          <w:szCs w:val="24"/>
        </w:rPr>
      </w:pPr>
      <w:r w:rsidRPr="00ED785C">
        <w:rPr>
          <w:b/>
          <w:sz w:val="24"/>
          <w:szCs w:val="24"/>
        </w:rPr>
        <w:t>Bilješka br. 6 AOP 160</w:t>
      </w:r>
    </w:p>
    <w:p w:rsidR="003A2046" w:rsidRDefault="003A2046" w:rsidP="006F2A4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Materijalni rashodi iznose </w:t>
      </w:r>
      <w:r w:rsidR="008960CF">
        <w:rPr>
          <w:sz w:val="24"/>
          <w:szCs w:val="24"/>
        </w:rPr>
        <w:t>1.372.666</w:t>
      </w:r>
      <w:r>
        <w:rPr>
          <w:sz w:val="24"/>
          <w:szCs w:val="24"/>
        </w:rPr>
        <w:t xml:space="preserve"> kn, a odnose se na naknade troškova zaposlenima (naknade za prijevoz, službena putovanja, stručno usavršavanje zaposlenika), uredski </w:t>
      </w:r>
      <w:r>
        <w:rPr>
          <w:sz w:val="24"/>
          <w:szCs w:val="24"/>
        </w:rPr>
        <w:lastRenderedPageBreak/>
        <w:t xml:space="preserve">materijal, energiju, materijal i dijelove </w:t>
      </w:r>
      <w:r w:rsidR="0052750D">
        <w:rPr>
          <w:sz w:val="24"/>
          <w:szCs w:val="24"/>
        </w:rPr>
        <w:t>za tekuće i investicijsko održavanje, sitni inventar,, usluge telefona, pošte, prijevoza, usluge tekućeg i investicijskog održavanja, komunalne usluge, intelektualne i osobne usluge, računalne usluge, ostale nespomenute usluge.</w:t>
      </w:r>
    </w:p>
    <w:p w:rsidR="0052750D" w:rsidRDefault="0052750D" w:rsidP="006F2A46">
      <w:pPr>
        <w:spacing w:after="0"/>
        <w:rPr>
          <w:sz w:val="24"/>
          <w:szCs w:val="24"/>
        </w:rPr>
      </w:pPr>
    </w:p>
    <w:p w:rsidR="0052750D" w:rsidRPr="00ED785C" w:rsidRDefault="0052750D" w:rsidP="006F2A46">
      <w:pPr>
        <w:spacing w:after="0"/>
        <w:rPr>
          <w:b/>
          <w:sz w:val="24"/>
          <w:szCs w:val="24"/>
        </w:rPr>
      </w:pPr>
      <w:r w:rsidRPr="00ED785C">
        <w:rPr>
          <w:b/>
          <w:sz w:val="24"/>
          <w:szCs w:val="24"/>
        </w:rPr>
        <w:t xml:space="preserve">Bilješka br. 7 AOP </w:t>
      </w:r>
      <w:r w:rsidR="00831C1B" w:rsidRPr="00ED785C">
        <w:rPr>
          <w:b/>
          <w:sz w:val="24"/>
          <w:szCs w:val="24"/>
        </w:rPr>
        <w:t>193</w:t>
      </w:r>
    </w:p>
    <w:p w:rsidR="00831C1B" w:rsidRDefault="00831C1B" w:rsidP="006F2A4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Financijski rashodi iznose </w:t>
      </w:r>
      <w:r w:rsidR="008960CF">
        <w:rPr>
          <w:sz w:val="24"/>
          <w:szCs w:val="24"/>
        </w:rPr>
        <w:t>29.268</w:t>
      </w:r>
      <w:r>
        <w:rPr>
          <w:sz w:val="24"/>
          <w:szCs w:val="24"/>
        </w:rPr>
        <w:t xml:space="preserve"> kn i manji su za </w:t>
      </w:r>
      <w:r w:rsidR="008960CF">
        <w:rPr>
          <w:sz w:val="24"/>
          <w:szCs w:val="24"/>
        </w:rPr>
        <w:t>25.054</w:t>
      </w:r>
      <w:r>
        <w:rPr>
          <w:sz w:val="24"/>
          <w:szCs w:val="24"/>
        </w:rPr>
        <w:t xml:space="preserve"> kn, a odnose se na kamate za primljeni kredit, bankarske usluge i usluge platnog prometa, te na zatezne kamate prema ugovoru o obročnoj otplati.</w:t>
      </w:r>
    </w:p>
    <w:p w:rsidR="00831C1B" w:rsidRDefault="00831C1B" w:rsidP="006F2A46">
      <w:pPr>
        <w:spacing w:after="0"/>
        <w:rPr>
          <w:sz w:val="24"/>
          <w:szCs w:val="24"/>
        </w:rPr>
      </w:pPr>
    </w:p>
    <w:p w:rsidR="00831C1B" w:rsidRPr="00ED785C" w:rsidRDefault="008960CF" w:rsidP="006F2A4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Bilješka br. 8</w:t>
      </w:r>
      <w:r w:rsidR="00831C1B" w:rsidRPr="00ED785C">
        <w:rPr>
          <w:b/>
          <w:sz w:val="24"/>
          <w:szCs w:val="24"/>
        </w:rPr>
        <w:t xml:space="preserve"> AOP 246</w:t>
      </w:r>
    </w:p>
    <w:p w:rsidR="00831C1B" w:rsidRDefault="00831C1B" w:rsidP="006F2A4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Naknade građanima i kućanstvima iznose </w:t>
      </w:r>
      <w:r w:rsidR="008960CF">
        <w:rPr>
          <w:sz w:val="24"/>
          <w:szCs w:val="24"/>
        </w:rPr>
        <w:t>171.492</w:t>
      </w:r>
      <w:r>
        <w:rPr>
          <w:sz w:val="24"/>
          <w:szCs w:val="24"/>
        </w:rPr>
        <w:t xml:space="preserve"> kn, a odnose se na „Pomoć u kući“ – </w:t>
      </w:r>
      <w:r w:rsidR="008E0F76">
        <w:rPr>
          <w:sz w:val="24"/>
          <w:szCs w:val="24"/>
        </w:rPr>
        <w:t>40.200</w:t>
      </w:r>
      <w:r>
        <w:rPr>
          <w:sz w:val="24"/>
          <w:szCs w:val="24"/>
        </w:rPr>
        <w:t xml:space="preserve"> kn, stipendije </w:t>
      </w:r>
      <w:r w:rsidR="008960CF">
        <w:rPr>
          <w:sz w:val="24"/>
          <w:szCs w:val="24"/>
        </w:rPr>
        <w:t>8.400</w:t>
      </w:r>
      <w:r>
        <w:rPr>
          <w:sz w:val="24"/>
          <w:szCs w:val="24"/>
        </w:rPr>
        <w:t xml:space="preserve">,00 kn, naknade za novorođenčad 12.000,00 kn, naknada za malu školu </w:t>
      </w:r>
      <w:r w:rsidR="008E0F76">
        <w:rPr>
          <w:sz w:val="24"/>
          <w:szCs w:val="24"/>
        </w:rPr>
        <w:t>13.132</w:t>
      </w:r>
      <w:r>
        <w:rPr>
          <w:sz w:val="24"/>
          <w:szCs w:val="24"/>
        </w:rPr>
        <w:t xml:space="preserve"> kn, sufinanciranje cijene prijevoza srednjoškolcima </w:t>
      </w:r>
      <w:r w:rsidR="008E0F76">
        <w:rPr>
          <w:sz w:val="24"/>
          <w:szCs w:val="24"/>
        </w:rPr>
        <w:t>81.530</w:t>
      </w:r>
      <w:r>
        <w:rPr>
          <w:sz w:val="24"/>
          <w:szCs w:val="24"/>
        </w:rPr>
        <w:t>,00 kn</w:t>
      </w:r>
      <w:r w:rsidR="00422555">
        <w:rPr>
          <w:sz w:val="24"/>
          <w:szCs w:val="24"/>
        </w:rPr>
        <w:t xml:space="preserve">, troškovi stanovanja </w:t>
      </w:r>
      <w:r w:rsidR="008E0F76">
        <w:rPr>
          <w:sz w:val="24"/>
          <w:szCs w:val="24"/>
        </w:rPr>
        <w:t>2.302</w:t>
      </w:r>
      <w:r w:rsidR="00422555">
        <w:rPr>
          <w:sz w:val="24"/>
          <w:szCs w:val="24"/>
        </w:rPr>
        <w:t xml:space="preserve"> kn, prehrana za osnovnoškolce </w:t>
      </w:r>
      <w:r w:rsidR="008E0F76">
        <w:rPr>
          <w:sz w:val="24"/>
          <w:szCs w:val="24"/>
        </w:rPr>
        <w:t>13.118</w:t>
      </w:r>
      <w:r w:rsidR="00422555">
        <w:rPr>
          <w:sz w:val="24"/>
          <w:szCs w:val="24"/>
        </w:rPr>
        <w:t>,00 kn,</w:t>
      </w:r>
      <w:r w:rsidR="00507311">
        <w:rPr>
          <w:sz w:val="24"/>
          <w:szCs w:val="24"/>
        </w:rPr>
        <w:t xml:space="preserve"> </w:t>
      </w:r>
      <w:r w:rsidR="008E0F76">
        <w:rPr>
          <w:sz w:val="24"/>
          <w:szCs w:val="24"/>
        </w:rPr>
        <w:t xml:space="preserve">810,00 </w:t>
      </w:r>
      <w:r w:rsidR="00507311">
        <w:rPr>
          <w:sz w:val="24"/>
          <w:szCs w:val="24"/>
        </w:rPr>
        <w:t>kn ostale naknade iz proračuna.</w:t>
      </w:r>
    </w:p>
    <w:p w:rsidR="00507311" w:rsidRDefault="00507311" w:rsidP="006F2A46">
      <w:pPr>
        <w:spacing w:after="0"/>
        <w:rPr>
          <w:sz w:val="24"/>
          <w:szCs w:val="24"/>
        </w:rPr>
      </w:pPr>
    </w:p>
    <w:p w:rsidR="00507311" w:rsidRPr="00ED785C" w:rsidRDefault="00507311" w:rsidP="006F2A46">
      <w:pPr>
        <w:spacing w:after="0"/>
        <w:rPr>
          <w:b/>
          <w:sz w:val="24"/>
          <w:szCs w:val="24"/>
        </w:rPr>
      </w:pPr>
      <w:r w:rsidRPr="00ED785C">
        <w:rPr>
          <w:b/>
          <w:sz w:val="24"/>
          <w:szCs w:val="24"/>
        </w:rPr>
        <w:t xml:space="preserve">Bilješka br. </w:t>
      </w:r>
      <w:r w:rsidR="000477AF">
        <w:rPr>
          <w:b/>
          <w:sz w:val="24"/>
          <w:szCs w:val="24"/>
        </w:rPr>
        <w:t>9</w:t>
      </w:r>
      <w:r w:rsidRPr="00ED785C">
        <w:rPr>
          <w:b/>
          <w:sz w:val="24"/>
          <w:szCs w:val="24"/>
        </w:rPr>
        <w:t xml:space="preserve"> AOP</w:t>
      </w:r>
      <w:r w:rsidR="005F1260" w:rsidRPr="00ED785C">
        <w:rPr>
          <w:b/>
          <w:sz w:val="24"/>
          <w:szCs w:val="24"/>
        </w:rPr>
        <w:t xml:space="preserve"> 257</w:t>
      </w:r>
    </w:p>
    <w:p w:rsidR="00507311" w:rsidRDefault="00507311" w:rsidP="006F2A4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Tekuće donacije iznose </w:t>
      </w:r>
      <w:r w:rsidR="008E0F76">
        <w:rPr>
          <w:sz w:val="24"/>
          <w:szCs w:val="24"/>
        </w:rPr>
        <w:t>414.573</w:t>
      </w:r>
      <w:r>
        <w:rPr>
          <w:sz w:val="24"/>
          <w:szCs w:val="24"/>
        </w:rPr>
        <w:t xml:space="preserve"> kn, a odnose se na tekuće donacije vjerskim zajednicama </w:t>
      </w:r>
      <w:r w:rsidR="007C6BD5">
        <w:rPr>
          <w:sz w:val="24"/>
          <w:szCs w:val="24"/>
        </w:rPr>
        <w:t>4</w:t>
      </w:r>
      <w:r>
        <w:rPr>
          <w:sz w:val="24"/>
          <w:szCs w:val="24"/>
        </w:rPr>
        <w:t xml:space="preserve">5.000,00 kn,  tekuće donacije udrugama </w:t>
      </w:r>
      <w:r w:rsidR="007C6BD5">
        <w:rPr>
          <w:sz w:val="24"/>
          <w:szCs w:val="24"/>
        </w:rPr>
        <w:t>102.915</w:t>
      </w:r>
      <w:r>
        <w:rPr>
          <w:sz w:val="24"/>
          <w:szCs w:val="24"/>
        </w:rPr>
        <w:t>,00 kn prema sklopljenim ugovorima o financiranju programa i projekata</w:t>
      </w:r>
      <w:r w:rsidR="00DD45B1">
        <w:rPr>
          <w:sz w:val="24"/>
          <w:szCs w:val="24"/>
        </w:rPr>
        <w:t>,</w:t>
      </w:r>
      <w:r w:rsidR="005F1260">
        <w:rPr>
          <w:sz w:val="24"/>
          <w:szCs w:val="24"/>
        </w:rPr>
        <w:t xml:space="preserve"> </w:t>
      </w:r>
      <w:r w:rsidR="007C6BD5">
        <w:rPr>
          <w:sz w:val="24"/>
          <w:szCs w:val="24"/>
        </w:rPr>
        <w:t xml:space="preserve">tekuće donacije sportskim društvima 35.000,00 kn, tekuće donacije građanima i kućanstvima 14.350 kn, </w:t>
      </w:r>
      <w:r w:rsidR="005F1260">
        <w:rPr>
          <w:sz w:val="24"/>
          <w:szCs w:val="24"/>
        </w:rPr>
        <w:t xml:space="preserve">sredstva za financiranje djelatnosti DVD-a  </w:t>
      </w:r>
      <w:r w:rsidR="007C6BD5">
        <w:rPr>
          <w:sz w:val="24"/>
          <w:szCs w:val="24"/>
        </w:rPr>
        <w:t xml:space="preserve">210,184 </w:t>
      </w:r>
      <w:r w:rsidR="005F1260">
        <w:rPr>
          <w:sz w:val="24"/>
          <w:szCs w:val="24"/>
        </w:rPr>
        <w:t xml:space="preserve"> kn, te </w:t>
      </w:r>
      <w:r w:rsidR="007C6BD5">
        <w:rPr>
          <w:sz w:val="24"/>
          <w:szCs w:val="24"/>
        </w:rPr>
        <w:t>7.125</w:t>
      </w:r>
      <w:r w:rsidR="00DD45B1">
        <w:rPr>
          <w:sz w:val="24"/>
          <w:szCs w:val="24"/>
        </w:rPr>
        <w:t xml:space="preserve"> kn ostale tekuće donacije.</w:t>
      </w:r>
    </w:p>
    <w:p w:rsidR="005F1260" w:rsidRDefault="005F1260" w:rsidP="006F2A46">
      <w:pPr>
        <w:spacing w:after="0"/>
        <w:rPr>
          <w:sz w:val="24"/>
          <w:szCs w:val="24"/>
        </w:rPr>
      </w:pPr>
    </w:p>
    <w:p w:rsidR="005F1260" w:rsidRPr="00ED785C" w:rsidRDefault="000477AF" w:rsidP="006F2A4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Bilješka br. 10</w:t>
      </w:r>
      <w:r w:rsidR="005F1260" w:rsidRPr="00ED785C">
        <w:rPr>
          <w:b/>
          <w:sz w:val="24"/>
          <w:szCs w:val="24"/>
        </w:rPr>
        <w:t xml:space="preserve"> AOP 354</w:t>
      </w:r>
    </w:p>
    <w:p w:rsidR="005F1260" w:rsidRDefault="005F1260" w:rsidP="006F2A4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Rashodi za  nabavu proizvedene dugotrajne imovine iznose </w:t>
      </w:r>
      <w:r w:rsidR="007C6BD5">
        <w:rPr>
          <w:sz w:val="24"/>
          <w:szCs w:val="24"/>
        </w:rPr>
        <w:t xml:space="preserve">558.700 </w:t>
      </w:r>
      <w:r>
        <w:rPr>
          <w:sz w:val="24"/>
          <w:szCs w:val="24"/>
        </w:rPr>
        <w:t>kn</w:t>
      </w:r>
      <w:r w:rsidR="00080D0D">
        <w:rPr>
          <w:sz w:val="24"/>
          <w:szCs w:val="24"/>
        </w:rPr>
        <w:t xml:space="preserve">, što je </w:t>
      </w:r>
      <w:r w:rsidR="007C6BD5">
        <w:rPr>
          <w:sz w:val="24"/>
          <w:szCs w:val="24"/>
        </w:rPr>
        <w:t>225.263</w:t>
      </w:r>
      <w:r w:rsidR="00080D0D">
        <w:rPr>
          <w:sz w:val="24"/>
          <w:szCs w:val="24"/>
        </w:rPr>
        <w:t xml:space="preserve"> kn </w:t>
      </w:r>
      <w:r w:rsidR="007C6BD5">
        <w:rPr>
          <w:sz w:val="24"/>
          <w:szCs w:val="24"/>
        </w:rPr>
        <w:t>više</w:t>
      </w:r>
      <w:r w:rsidR="00080D0D">
        <w:rPr>
          <w:sz w:val="24"/>
          <w:szCs w:val="24"/>
        </w:rPr>
        <w:t xml:space="preserve"> u odnosu na isto razdoblje prethodne godine. </w:t>
      </w:r>
    </w:p>
    <w:p w:rsidR="00080D0D" w:rsidRDefault="00080D0D" w:rsidP="006F2A46">
      <w:pPr>
        <w:spacing w:after="0"/>
        <w:rPr>
          <w:sz w:val="24"/>
          <w:szCs w:val="24"/>
        </w:rPr>
      </w:pPr>
    </w:p>
    <w:p w:rsidR="00080D0D" w:rsidRPr="00ED785C" w:rsidRDefault="000477AF" w:rsidP="006F2A4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Bilješka br. 11</w:t>
      </w:r>
      <w:r w:rsidR="00080D0D" w:rsidRPr="00ED785C">
        <w:rPr>
          <w:b/>
          <w:sz w:val="24"/>
          <w:szCs w:val="24"/>
        </w:rPr>
        <w:t xml:space="preserve"> AOP 629</w:t>
      </w:r>
    </w:p>
    <w:p w:rsidR="00080D0D" w:rsidRDefault="00080D0D" w:rsidP="006F2A46">
      <w:pPr>
        <w:spacing w:after="0"/>
        <w:rPr>
          <w:sz w:val="24"/>
          <w:szCs w:val="24"/>
        </w:rPr>
      </w:pPr>
      <w:r>
        <w:rPr>
          <w:sz w:val="24"/>
          <w:szCs w:val="24"/>
        </w:rPr>
        <w:t>Uku</w:t>
      </w:r>
      <w:r w:rsidR="007C6BD5">
        <w:rPr>
          <w:sz w:val="24"/>
          <w:szCs w:val="24"/>
        </w:rPr>
        <w:t xml:space="preserve">pni prihodi i primici iznose 2.235.880 </w:t>
      </w:r>
      <w:r>
        <w:rPr>
          <w:sz w:val="24"/>
          <w:szCs w:val="24"/>
        </w:rPr>
        <w:t xml:space="preserve">kn što </w:t>
      </w:r>
      <w:r w:rsidR="007C6BD5">
        <w:rPr>
          <w:sz w:val="24"/>
          <w:szCs w:val="24"/>
        </w:rPr>
        <w:t>134.568</w:t>
      </w:r>
      <w:r>
        <w:rPr>
          <w:sz w:val="24"/>
          <w:szCs w:val="24"/>
        </w:rPr>
        <w:t xml:space="preserve"> kn  manje u odnosu na isto razdoblje prethodne godine</w:t>
      </w:r>
      <w:r w:rsidR="007C6BD5">
        <w:rPr>
          <w:sz w:val="24"/>
          <w:szCs w:val="24"/>
        </w:rPr>
        <w:t>.</w:t>
      </w:r>
    </w:p>
    <w:p w:rsidR="00080D0D" w:rsidRDefault="00080D0D" w:rsidP="006F2A46">
      <w:pPr>
        <w:spacing w:after="0"/>
        <w:rPr>
          <w:sz w:val="24"/>
          <w:szCs w:val="24"/>
        </w:rPr>
      </w:pPr>
    </w:p>
    <w:p w:rsidR="00080D0D" w:rsidRPr="00ED785C" w:rsidRDefault="000477AF" w:rsidP="006F2A4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Bilješka br. 12</w:t>
      </w:r>
      <w:r w:rsidR="00080D0D" w:rsidRPr="00ED785C">
        <w:rPr>
          <w:b/>
          <w:sz w:val="24"/>
          <w:szCs w:val="24"/>
        </w:rPr>
        <w:t xml:space="preserve"> AOP 630</w:t>
      </w:r>
    </w:p>
    <w:p w:rsidR="00080D0D" w:rsidRDefault="00080D0D" w:rsidP="006F2A4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Ukupni rashodi i izdaci iznose </w:t>
      </w:r>
      <w:r w:rsidR="007C6BD5">
        <w:rPr>
          <w:sz w:val="24"/>
          <w:szCs w:val="24"/>
        </w:rPr>
        <w:t>3.270.476</w:t>
      </w:r>
      <w:r>
        <w:rPr>
          <w:sz w:val="24"/>
          <w:szCs w:val="24"/>
        </w:rPr>
        <w:t xml:space="preserve"> kn</w:t>
      </w:r>
      <w:r w:rsidR="00ED785C">
        <w:rPr>
          <w:sz w:val="24"/>
          <w:szCs w:val="24"/>
        </w:rPr>
        <w:t xml:space="preserve"> što je </w:t>
      </w:r>
      <w:r w:rsidR="007C6BD5">
        <w:rPr>
          <w:sz w:val="24"/>
          <w:szCs w:val="24"/>
        </w:rPr>
        <w:t xml:space="preserve">1.207.757 </w:t>
      </w:r>
      <w:r w:rsidR="00ED785C">
        <w:rPr>
          <w:sz w:val="24"/>
          <w:szCs w:val="24"/>
        </w:rPr>
        <w:t xml:space="preserve">kn </w:t>
      </w:r>
      <w:r w:rsidR="007C6BD5">
        <w:rPr>
          <w:sz w:val="24"/>
          <w:szCs w:val="24"/>
        </w:rPr>
        <w:t>više</w:t>
      </w:r>
      <w:r w:rsidR="00ED785C">
        <w:rPr>
          <w:sz w:val="24"/>
          <w:szCs w:val="24"/>
        </w:rPr>
        <w:t xml:space="preserve"> u odnosu na isto razdoblje prethodne godine.</w:t>
      </w:r>
    </w:p>
    <w:p w:rsidR="00ED785C" w:rsidRPr="00ED785C" w:rsidRDefault="000477AF" w:rsidP="006F2A4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Bilješka br.13</w:t>
      </w:r>
      <w:r w:rsidR="00ED785C" w:rsidRPr="00ED785C">
        <w:rPr>
          <w:b/>
          <w:sz w:val="24"/>
          <w:szCs w:val="24"/>
        </w:rPr>
        <w:t xml:space="preserve"> AOP 641</w:t>
      </w:r>
    </w:p>
    <w:p w:rsidR="00ED785C" w:rsidRDefault="00ED785C" w:rsidP="006F2A4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Stanje novčanih sredstava na kraju izvještajnog razdoblja iznosi </w:t>
      </w:r>
      <w:r w:rsidR="007C6BD5">
        <w:rPr>
          <w:sz w:val="24"/>
          <w:szCs w:val="24"/>
        </w:rPr>
        <w:t>311.434</w:t>
      </w:r>
      <w:r>
        <w:rPr>
          <w:sz w:val="24"/>
          <w:szCs w:val="24"/>
        </w:rPr>
        <w:t xml:space="preserve"> kn.</w:t>
      </w:r>
    </w:p>
    <w:p w:rsidR="00B02842" w:rsidRDefault="00B02842" w:rsidP="006F2A46">
      <w:pPr>
        <w:spacing w:after="0"/>
        <w:rPr>
          <w:sz w:val="24"/>
          <w:szCs w:val="24"/>
        </w:rPr>
      </w:pPr>
    </w:p>
    <w:p w:rsidR="00863B52" w:rsidRDefault="00863B52" w:rsidP="006F2A46">
      <w:pPr>
        <w:spacing w:after="0"/>
        <w:rPr>
          <w:sz w:val="24"/>
          <w:szCs w:val="24"/>
        </w:rPr>
      </w:pPr>
    </w:p>
    <w:p w:rsidR="00B02842" w:rsidRDefault="00B02842" w:rsidP="006F2A46">
      <w:pPr>
        <w:spacing w:after="0"/>
        <w:rPr>
          <w:sz w:val="24"/>
          <w:szCs w:val="24"/>
        </w:rPr>
      </w:pPr>
    </w:p>
    <w:p w:rsidR="007C6BD5" w:rsidRDefault="007C6BD5" w:rsidP="006F2A46">
      <w:pPr>
        <w:spacing w:after="0"/>
        <w:rPr>
          <w:b/>
          <w:sz w:val="24"/>
          <w:szCs w:val="24"/>
        </w:rPr>
      </w:pPr>
    </w:p>
    <w:p w:rsidR="007C6BD5" w:rsidRDefault="007C6BD5" w:rsidP="006F2A46">
      <w:pPr>
        <w:spacing w:after="0"/>
        <w:rPr>
          <w:b/>
          <w:sz w:val="24"/>
          <w:szCs w:val="24"/>
        </w:rPr>
      </w:pPr>
    </w:p>
    <w:p w:rsidR="00863B52" w:rsidRPr="00ED785C" w:rsidRDefault="00863B52" w:rsidP="006F2A46">
      <w:pPr>
        <w:spacing w:after="0"/>
        <w:rPr>
          <w:b/>
          <w:sz w:val="24"/>
          <w:szCs w:val="24"/>
        </w:rPr>
      </w:pPr>
      <w:r w:rsidRPr="00ED785C">
        <w:rPr>
          <w:b/>
          <w:sz w:val="24"/>
          <w:szCs w:val="24"/>
        </w:rPr>
        <w:lastRenderedPageBreak/>
        <w:t>IZVJEŠTAJ O OBVEZAMA</w:t>
      </w:r>
    </w:p>
    <w:p w:rsidR="00863B52" w:rsidRDefault="00863B52" w:rsidP="006F2A46">
      <w:pPr>
        <w:spacing w:after="0"/>
        <w:rPr>
          <w:sz w:val="24"/>
          <w:szCs w:val="24"/>
        </w:rPr>
      </w:pPr>
    </w:p>
    <w:p w:rsidR="00863B52" w:rsidRPr="00B02842" w:rsidRDefault="00B02842" w:rsidP="006F2A46">
      <w:pPr>
        <w:spacing w:after="0"/>
        <w:rPr>
          <w:b/>
          <w:sz w:val="24"/>
          <w:szCs w:val="24"/>
        </w:rPr>
      </w:pPr>
      <w:r w:rsidRPr="00B02842">
        <w:rPr>
          <w:b/>
          <w:sz w:val="24"/>
          <w:szCs w:val="24"/>
        </w:rPr>
        <w:t>Bilješka br. 1 AOP 017</w:t>
      </w:r>
    </w:p>
    <w:p w:rsidR="00B02842" w:rsidRDefault="00B02842" w:rsidP="006F2A4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Obveza </w:t>
      </w:r>
      <w:r w:rsidR="007C6BD5">
        <w:rPr>
          <w:sz w:val="24"/>
          <w:szCs w:val="24"/>
        </w:rPr>
        <w:t>za kratkoročni kredit u iznosu 4</w:t>
      </w:r>
      <w:r>
        <w:rPr>
          <w:sz w:val="24"/>
          <w:szCs w:val="24"/>
        </w:rPr>
        <w:t>00.000,00 kn s rokom povrata do kraja proračunske godine.</w:t>
      </w:r>
    </w:p>
    <w:p w:rsidR="00863B52" w:rsidRPr="006F2A46" w:rsidRDefault="00863B52" w:rsidP="006F2A46">
      <w:pPr>
        <w:spacing w:after="0"/>
        <w:rPr>
          <w:sz w:val="24"/>
          <w:szCs w:val="24"/>
        </w:rPr>
      </w:pPr>
    </w:p>
    <w:p w:rsidR="007C6BD5" w:rsidRDefault="007C6BD5" w:rsidP="006F2A46">
      <w:pPr>
        <w:rPr>
          <w:sz w:val="24"/>
        </w:rPr>
      </w:pPr>
    </w:p>
    <w:p w:rsidR="006F2A46" w:rsidRDefault="00ED785C" w:rsidP="006F2A46">
      <w:pPr>
        <w:rPr>
          <w:sz w:val="24"/>
        </w:rPr>
      </w:pPr>
      <w:r>
        <w:rPr>
          <w:sz w:val="24"/>
        </w:rPr>
        <w:t>U Pokupskom, 10.07</w:t>
      </w:r>
      <w:r w:rsidR="007C6BD5">
        <w:rPr>
          <w:sz w:val="24"/>
        </w:rPr>
        <w:t>.2019</w:t>
      </w:r>
      <w:r w:rsidR="00B02842">
        <w:rPr>
          <w:sz w:val="24"/>
        </w:rPr>
        <w:t>.</w:t>
      </w:r>
    </w:p>
    <w:p w:rsidR="00B02842" w:rsidRDefault="00B02842" w:rsidP="006F2A46">
      <w:pPr>
        <w:rPr>
          <w:sz w:val="24"/>
        </w:rPr>
      </w:pPr>
    </w:p>
    <w:p w:rsidR="00B02842" w:rsidRDefault="00B02842" w:rsidP="006F2A4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Zakonski predstavnik:</w:t>
      </w:r>
    </w:p>
    <w:p w:rsidR="00B02842" w:rsidRDefault="00B02842" w:rsidP="006F2A46">
      <w:pPr>
        <w:rPr>
          <w:sz w:val="24"/>
        </w:rPr>
      </w:pPr>
    </w:p>
    <w:p w:rsidR="00B02842" w:rsidRDefault="00B02842" w:rsidP="006F2A4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Božidar Škrinjarić,</w:t>
      </w:r>
    </w:p>
    <w:p w:rsidR="00B02842" w:rsidRDefault="00B02842" w:rsidP="006F2A4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0477AF">
        <w:rPr>
          <w:sz w:val="24"/>
        </w:rPr>
        <w:t xml:space="preserve">općinski </w:t>
      </w:r>
      <w:r>
        <w:rPr>
          <w:sz w:val="24"/>
        </w:rPr>
        <w:t>načelnik</w:t>
      </w:r>
    </w:p>
    <w:p w:rsidR="006F2A46" w:rsidRPr="006F2A46" w:rsidRDefault="006F2A46" w:rsidP="006F2A46">
      <w:pPr>
        <w:rPr>
          <w:sz w:val="24"/>
        </w:rPr>
      </w:pPr>
      <w:bookmarkStart w:id="0" w:name="_GoBack"/>
      <w:bookmarkEnd w:id="0"/>
    </w:p>
    <w:sectPr w:rsidR="006F2A46" w:rsidRPr="006F2A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A46"/>
    <w:rsid w:val="000477AF"/>
    <w:rsid w:val="00080D0D"/>
    <w:rsid w:val="002C7A9A"/>
    <w:rsid w:val="003A2046"/>
    <w:rsid w:val="00422555"/>
    <w:rsid w:val="00507311"/>
    <w:rsid w:val="0052750D"/>
    <w:rsid w:val="005F1260"/>
    <w:rsid w:val="006B2AE8"/>
    <w:rsid w:val="006F2A46"/>
    <w:rsid w:val="007250EC"/>
    <w:rsid w:val="00777174"/>
    <w:rsid w:val="007C6BD5"/>
    <w:rsid w:val="00831C1B"/>
    <w:rsid w:val="00850EEC"/>
    <w:rsid w:val="00863B52"/>
    <w:rsid w:val="008960CF"/>
    <w:rsid w:val="008E0F76"/>
    <w:rsid w:val="009618EF"/>
    <w:rsid w:val="00B02842"/>
    <w:rsid w:val="00DB13F0"/>
    <w:rsid w:val="00DD45B1"/>
    <w:rsid w:val="00E252CA"/>
    <w:rsid w:val="00ED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7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</dc:creator>
  <cp:lastModifiedBy>zorica</cp:lastModifiedBy>
  <cp:revision>2</cp:revision>
  <cp:lastPrinted>2019-07-11T09:05:00Z</cp:lastPrinted>
  <dcterms:created xsi:type="dcterms:W3CDTF">2019-07-11T09:08:00Z</dcterms:created>
  <dcterms:modified xsi:type="dcterms:W3CDTF">2019-07-11T09:08:00Z</dcterms:modified>
</cp:coreProperties>
</file>