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>
            <v:imagedata r:id="rId8" o:title=""/>
          </v:shape>
          <o:OLEObject Type="Embed" ProgID="PhotoFinish" ShapeID="_x0000_i1025" DrawAspect="Content" ObjectID="_1625586296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 w:rsidP="0053468B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OPĆINA POKUPSKO</w:t>
      </w:r>
      <w:r w:rsidR="0053468B">
        <w:rPr>
          <w:b/>
          <w:lang w:val="pl-PL"/>
        </w:rPr>
        <w:tab/>
        <w:t>NACRT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53468B" w:rsidRDefault="00F70231" w:rsidP="0053468B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69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>33. Statuta Općine Pokupsko (Glasnik Zagrebačke županije, br. 11/13</w:t>
      </w:r>
      <w:r w:rsidR="00240AAB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</w:t>
      </w:r>
      <w:r w:rsidR="0053468B">
        <w:rPr>
          <w:rFonts w:ascii="Arial" w:hAnsi="Arial" w:cs="Arial"/>
          <w:szCs w:val="24"/>
        </w:rPr>
        <w:t>svojoj ______. sjednici održanoj dana ______________. godine donosi</w:t>
      </w:r>
    </w:p>
    <w:p w:rsidR="0053468B" w:rsidRDefault="0053468B" w:rsidP="0053468B">
      <w:pPr>
        <w:pStyle w:val="Tijeloteksta2"/>
        <w:jc w:val="both"/>
        <w:rPr>
          <w:rFonts w:ascii="Arial" w:hAnsi="Arial" w:cs="Arial"/>
          <w:szCs w:val="24"/>
        </w:rPr>
      </w:pPr>
    </w:p>
    <w:p w:rsidR="0053468B" w:rsidRDefault="0053468B" w:rsidP="0053468B">
      <w:pPr>
        <w:rPr>
          <w:rFonts w:ascii="Arial" w:hAnsi="Arial" w:cs="Arial"/>
          <w:b/>
          <w:szCs w:val="24"/>
        </w:rPr>
      </w:pPr>
    </w:p>
    <w:p w:rsidR="00307141" w:rsidRPr="0053468B" w:rsidRDefault="0053468B" w:rsidP="003B2713">
      <w:pPr>
        <w:pStyle w:val="Odlomakpopisa"/>
        <w:numPr>
          <w:ilvl w:val="0"/>
          <w:numId w:val="15"/>
        </w:numPr>
        <w:jc w:val="center"/>
        <w:rPr>
          <w:rFonts w:ascii="Arial" w:hAnsi="Arial" w:cs="Arial"/>
          <w:b/>
          <w:szCs w:val="24"/>
        </w:rPr>
      </w:pPr>
      <w:r w:rsidRPr="0053468B">
        <w:rPr>
          <w:rFonts w:ascii="Arial" w:hAnsi="Arial" w:cs="Arial"/>
          <w:b/>
          <w:szCs w:val="24"/>
        </w:rPr>
        <w:t xml:space="preserve">IZMJENE I DOPUNE </w:t>
      </w:r>
      <w:r>
        <w:rPr>
          <w:rFonts w:ascii="Arial" w:hAnsi="Arial" w:cs="Arial"/>
          <w:b/>
          <w:szCs w:val="24"/>
        </w:rPr>
        <w:t>PROGRAMA</w:t>
      </w:r>
    </w:p>
    <w:p w:rsidR="00307141" w:rsidRPr="008F7226" w:rsidRDefault="004223E6" w:rsidP="00307141">
      <w:pPr>
        <w:pStyle w:val="Tijeloteksta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GRADNJE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Tijeloteksta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307141" w:rsidRPr="008F7226">
        <w:rPr>
          <w:rFonts w:ascii="Arial" w:hAnsi="Arial" w:cs="Arial"/>
          <w:b/>
          <w:szCs w:val="24"/>
        </w:rPr>
        <w:t xml:space="preserve"> ZA 201</w:t>
      </w:r>
      <w:r w:rsidR="00A74F27">
        <w:rPr>
          <w:rFonts w:ascii="Arial" w:hAnsi="Arial" w:cs="Arial"/>
          <w:b/>
          <w:szCs w:val="24"/>
        </w:rPr>
        <w:t>9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825A3E" w:rsidRPr="0022797B" w:rsidRDefault="00825A3E">
      <w:pPr>
        <w:rPr>
          <w:rFonts w:ascii="Arial" w:hAnsi="Arial" w:cs="Arial"/>
          <w:szCs w:val="24"/>
        </w:rPr>
      </w:pPr>
    </w:p>
    <w:p w:rsidR="00AE6EA2" w:rsidRDefault="00AE6EA2">
      <w:pPr>
        <w:jc w:val="both"/>
        <w:rPr>
          <w:rFonts w:ascii="Arial" w:hAnsi="Arial" w:cs="Arial"/>
          <w:szCs w:val="24"/>
        </w:rPr>
      </w:pPr>
    </w:p>
    <w:p w:rsidR="00176641" w:rsidRDefault="00176641">
      <w:pPr>
        <w:jc w:val="both"/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Pr="004B1CDE" w:rsidRDefault="00145FFC" w:rsidP="00CE06C7">
      <w:pPr>
        <w:pStyle w:val="Tijeloteksta"/>
        <w:numPr>
          <w:ilvl w:val="0"/>
          <w:numId w:val="12"/>
        </w:numPr>
        <w:rPr>
          <w:rFonts w:ascii="Arial" w:hAnsi="Arial" w:cs="Arial"/>
          <w:b/>
          <w:szCs w:val="24"/>
        </w:rPr>
      </w:pPr>
      <w:r w:rsidRPr="004B1CDE">
        <w:rPr>
          <w:rFonts w:ascii="Arial" w:hAnsi="Arial" w:cs="Arial"/>
          <w:b/>
          <w:szCs w:val="24"/>
        </w:rPr>
        <w:t>UVODNE ODREDBE</w:t>
      </w:r>
    </w:p>
    <w:p w:rsidR="00915DDC" w:rsidRDefault="00915DDC" w:rsidP="00915DDC">
      <w:pPr>
        <w:pStyle w:val="Tijeloteksta"/>
        <w:ind w:left="1080"/>
        <w:rPr>
          <w:rFonts w:ascii="Arial" w:hAnsi="Arial" w:cs="Arial"/>
          <w:szCs w:val="24"/>
        </w:rPr>
      </w:pPr>
    </w:p>
    <w:p w:rsidR="004C7FAF" w:rsidRDefault="003B2713" w:rsidP="003B2713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gradnje objekata i uređaja komunalne infrastrukture u Općini Pokupsko za 2019. godinu (Glasnik Zagrebačke županije, br. 46/18) donose se izmjene kako slijedi u nastavku. </w:t>
      </w:r>
    </w:p>
    <w:p w:rsidR="00915DDC" w:rsidRDefault="00915DDC" w:rsidP="00915DDC">
      <w:pPr>
        <w:pStyle w:val="Tijeloteksta"/>
        <w:rPr>
          <w:rFonts w:ascii="Arial" w:hAnsi="Arial" w:cs="Arial"/>
          <w:szCs w:val="24"/>
        </w:rPr>
      </w:pPr>
    </w:p>
    <w:p w:rsidR="00690D08" w:rsidRDefault="00690D08" w:rsidP="008C3A6D">
      <w:pPr>
        <w:pStyle w:val="Tijeloteksta"/>
        <w:ind w:left="1080"/>
        <w:rPr>
          <w:rFonts w:ascii="Arial Narrow" w:hAnsi="Arial Narrow" w:cs="Arial"/>
          <w:szCs w:val="24"/>
        </w:rPr>
      </w:pPr>
      <w:bookmarkStart w:id="0" w:name="_GoBack"/>
      <w:bookmarkEnd w:id="0"/>
    </w:p>
    <w:tbl>
      <w:tblPr>
        <w:tblW w:w="8603" w:type="dxa"/>
        <w:jc w:val="center"/>
        <w:tblLook w:val="04A0" w:firstRow="1" w:lastRow="0" w:firstColumn="1" w:lastColumn="0" w:noHBand="0" w:noVBand="1"/>
      </w:tblPr>
      <w:tblGrid>
        <w:gridCol w:w="827"/>
        <w:gridCol w:w="3840"/>
        <w:gridCol w:w="1968"/>
        <w:gridCol w:w="1968"/>
      </w:tblGrid>
      <w:tr w:rsidR="003B2713" w:rsidRPr="00513293" w:rsidTr="003B2713">
        <w:trPr>
          <w:trHeight w:val="885"/>
          <w:jc w:val="center"/>
        </w:trPr>
        <w:tc>
          <w:tcPr>
            <w:tcW w:w="860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2713" w:rsidRDefault="003B2713" w:rsidP="00125D61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1" w:name="RANGE!A1:C126"/>
            <w:r w:rsidRPr="00513293">
              <w:rPr>
                <w:rFonts w:ascii="Arial" w:hAnsi="Arial" w:cs="Arial"/>
                <w:b/>
                <w:bCs/>
                <w:szCs w:val="24"/>
              </w:rPr>
              <w:t>2. OPIS POSLOVA S PROCJENOM TROŠKOVA ZA GRAĐENJE OBJEKATA I UREĐAJA, TE   ZA NABAVU OPREME U 201</w:t>
            </w:r>
            <w:r>
              <w:rPr>
                <w:rFonts w:ascii="Arial" w:hAnsi="Arial" w:cs="Arial"/>
                <w:b/>
                <w:bCs/>
                <w:szCs w:val="24"/>
              </w:rPr>
              <w:t>9</w:t>
            </w:r>
            <w:r w:rsidRPr="00513293">
              <w:rPr>
                <w:rFonts w:ascii="Arial" w:hAnsi="Arial" w:cs="Arial"/>
                <w:b/>
                <w:bCs/>
                <w:szCs w:val="24"/>
              </w:rPr>
              <w:t>. GODINE</w:t>
            </w:r>
            <w:bookmarkEnd w:id="1"/>
          </w:p>
          <w:p w:rsidR="007B05EC" w:rsidRDefault="007B05EC" w:rsidP="00125D6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7B05EC" w:rsidRPr="007B05EC" w:rsidRDefault="007B05EC" w:rsidP="00125D61">
            <w:pPr>
              <w:rPr>
                <w:rFonts w:ascii="Arial" w:hAnsi="Arial" w:cs="Arial"/>
                <w:bCs/>
                <w:szCs w:val="24"/>
              </w:rPr>
            </w:pPr>
            <w:r w:rsidRPr="007B05EC">
              <w:rPr>
                <w:rFonts w:ascii="Arial" w:hAnsi="Arial" w:cs="Arial"/>
                <w:bCs/>
                <w:szCs w:val="24"/>
              </w:rPr>
              <w:t xml:space="preserve">Glava 2. mijenja se i glasi: </w:t>
            </w:r>
          </w:p>
        </w:tc>
      </w:tr>
      <w:tr w:rsidR="003B2713" w:rsidRPr="00513293" w:rsidTr="003B2713">
        <w:trPr>
          <w:trHeight w:val="555"/>
          <w:jc w:val="center"/>
        </w:trPr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E4297B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Naziv projekta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E4297B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Iznos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3B271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3B2713">
              <w:rPr>
                <w:rFonts w:ascii="Arial Narrow" w:hAnsi="Arial Narrow" w:cs="Arial"/>
                <w:b/>
                <w:bCs/>
                <w:szCs w:val="24"/>
              </w:rPr>
              <w:t>I.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 xml:space="preserve"> izmjene i dopune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Rekonstrukcija općinskih cesta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Pokupski Gladovec - Strezojevo (Gora,Magdić)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513293">
              <w:rPr>
                <w:rFonts w:ascii="Arial Narrow" w:hAnsi="Arial Narrow" w:cs="Arial"/>
                <w:szCs w:val="24"/>
              </w:rPr>
              <w:t>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513293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Gornja Opatija - Donja Opatija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 - Pok. Cerje (Suhača,Vodosprema)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lastRenderedPageBreak/>
              <w:t xml:space="preserve">4.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(Groblje - Toplana)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Izvori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3B2713" w:rsidRPr="004B1CDE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4B1CDE" w:rsidRDefault="003B2713" w:rsidP="003B271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4B1CDE">
              <w:rPr>
                <w:rFonts w:ascii="Arial Narrow" w:hAnsi="Arial Narrow" w:cs="Arial"/>
                <w:bCs/>
                <w:szCs w:val="24"/>
              </w:rPr>
              <w:t>200.000,00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4B1CDE" w:rsidRDefault="003B2713" w:rsidP="003B271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4B1CDE">
              <w:rPr>
                <w:rFonts w:ascii="Arial Narrow" w:hAnsi="Arial Narrow" w:cs="Arial"/>
                <w:bCs/>
                <w:szCs w:val="24"/>
              </w:rPr>
              <w:t>200.000,00</w:t>
            </w:r>
          </w:p>
        </w:tc>
      </w:tr>
      <w:tr w:rsidR="003B2713" w:rsidRPr="004B1CDE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4B1CDE" w:rsidRDefault="003B2713" w:rsidP="003B271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4B1CDE">
              <w:rPr>
                <w:rFonts w:ascii="Arial Narrow" w:hAnsi="Arial Narrow" w:cs="Arial"/>
                <w:bCs/>
                <w:szCs w:val="24"/>
              </w:rPr>
              <w:t>100.000,00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4B1CDE" w:rsidRDefault="003B2713" w:rsidP="003B271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4B1CDE">
              <w:rPr>
                <w:rFonts w:ascii="Arial Narrow" w:hAnsi="Arial Narrow" w:cs="Arial"/>
                <w:bCs/>
                <w:szCs w:val="24"/>
              </w:rPr>
              <w:t>100.000,00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Šumske ceste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Šumski put Skender Brdo - Posavci - Lijevi Štefanki </w:t>
            </w:r>
          </w:p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Rekonstrukcija traktorskog puta u šumsku cestu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1</w:t>
            </w:r>
            <w:r w:rsidRPr="00513293">
              <w:rPr>
                <w:rFonts w:ascii="Arial Narrow" w:hAnsi="Arial Narrow" w:cs="Arial"/>
                <w:szCs w:val="24"/>
              </w:rPr>
              <w:t>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Default="002765D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1.609.000</w:t>
            </w:r>
            <w:r w:rsidR="003B2713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 i usluge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123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Default="002765D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100</w:t>
            </w:r>
            <w:r w:rsidR="003B271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223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Default="002765D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1.709.000,00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2.223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Default="002765D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1.709.000,00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100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Default="002765D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1.659.000,00</w:t>
            </w:r>
          </w:p>
        </w:tc>
      </w:tr>
      <w:tr w:rsidR="002765D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65D4" w:rsidRPr="00513293" w:rsidRDefault="002765D4" w:rsidP="003B271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65D4" w:rsidRDefault="002765D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Prihodi za posebne namjene (šumski doprinos)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65D4" w:rsidRPr="00513293" w:rsidRDefault="002765D4" w:rsidP="002765D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65D4" w:rsidRPr="00513293" w:rsidRDefault="002765D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Opći prihodi i primici  </w:t>
            </w: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  <w:r>
              <w:rPr>
                <w:rFonts w:ascii="Arial Narrow" w:hAnsi="Arial Narrow" w:cs="Arial"/>
                <w:szCs w:val="24"/>
              </w:rPr>
              <w:t xml:space="preserve">             123.000,00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2765D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334" w:rsidRPr="00513293" w:rsidRDefault="00D0233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2334" w:rsidRPr="00513293" w:rsidRDefault="00D0233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2334" w:rsidRPr="00513293" w:rsidRDefault="00D0233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Javna rasvjeta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Rekonstrukcija javne ra</w:t>
            </w:r>
            <w:r w:rsidR="00D02334">
              <w:rPr>
                <w:rFonts w:ascii="Arial Narrow" w:hAnsi="Arial Narrow" w:cs="Arial"/>
                <w:szCs w:val="24"/>
              </w:rPr>
              <w:t>s</w:t>
            </w:r>
            <w:r w:rsidRPr="00513293">
              <w:rPr>
                <w:rFonts w:ascii="Arial Narrow" w:hAnsi="Arial Narrow" w:cs="Arial"/>
                <w:szCs w:val="24"/>
              </w:rPr>
              <w:t>vjete (nova rasvjetna tijela)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568.00</w:t>
            </w:r>
            <w:r w:rsidRPr="00513293">
              <w:rPr>
                <w:rFonts w:ascii="Arial Narrow" w:hAnsi="Arial Narrow" w:cs="Arial"/>
                <w:szCs w:val="24"/>
              </w:rPr>
              <w:t>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Default="00D0233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568.000,00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Prihodi za posebne namjene (naknada legalizacija)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68.000,00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68.000,00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500.000,00</w:t>
            </w:r>
          </w:p>
        </w:tc>
      </w:tr>
      <w:tr w:rsidR="003B2713" w:rsidRPr="00513293" w:rsidTr="00D02334">
        <w:trPr>
          <w:trHeight w:val="300"/>
          <w:jc w:val="center"/>
        </w:trPr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IV.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Vodoopskrbni objekti - cjevovodi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 (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Strmec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31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31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410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410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21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21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(Busije)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301.000,00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D0233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412.000,00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287.000,00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Pr="00513293" w:rsidRDefault="00D0233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392.000,00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14.000,00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Pr="00513293" w:rsidRDefault="00D0233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Auguštanovec ( Brodišće)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387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Default="00D0233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713" w:rsidRPr="00513293" w:rsidRDefault="003B2713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369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2713" w:rsidRDefault="00D0233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B2713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13" w:rsidRPr="00513293" w:rsidRDefault="003B2713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             18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713" w:rsidRDefault="00D0233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II (Šandori)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204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204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194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194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02334" w:rsidRPr="00513293" w:rsidTr="009B71BE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3346F1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II (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Labudani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334" w:rsidRPr="00513293" w:rsidRDefault="00D02334" w:rsidP="003346F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3346F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174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D02334" w:rsidRPr="00513293" w:rsidTr="009B71BE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3346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3346F1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2334" w:rsidRPr="00513293" w:rsidRDefault="00D02334" w:rsidP="003346F1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3346F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168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02334" w:rsidRPr="00513293" w:rsidTr="009B71BE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3346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3346F1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2334" w:rsidRPr="00513293" w:rsidRDefault="00D02334" w:rsidP="003346F1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3346F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D02334" w:rsidRPr="00513293" w:rsidTr="003346F1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3346F1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lastRenderedPageBreak/>
              <w:t xml:space="preserve">6.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3346F1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Ostale dionice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3346F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3346F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1.220.000,00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1.220.000,00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</w:t>
            </w:r>
            <w:r>
              <w:rPr>
                <w:rFonts w:ascii="Arial Narrow" w:hAnsi="Arial Narrow" w:cs="Arial"/>
                <w:szCs w:val="24"/>
              </w:rPr>
              <w:t>2</w:t>
            </w:r>
            <w:r w:rsidRPr="00513293">
              <w:rPr>
                <w:rFonts w:ascii="Arial Narrow" w:hAnsi="Arial Narrow" w:cs="Arial"/>
                <w:szCs w:val="24"/>
              </w:rPr>
              <w:t>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1.060.000,00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123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123.000,00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37.000,00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Pogrebni centri (groblja i mrtvačnice)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7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35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.600,00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9B71BE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745.600,00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 xml:space="preserve">Radovi groblje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672.000,00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9B71BE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672.000,00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33.600,00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9B71BE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33.600,00</w:t>
            </w:r>
          </w:p>
        </w:tc>
      </w:tr>
      <w:tr w:rsidR="009B71BE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1BE" w:rsidRPr="00513293" w:rsidRDefault="009B71BE" w:rsidP="00D02334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1BE" w:rsidRDefault="009B71BE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Vodovodne instalacije u mrtvačnici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1BE" w:rsidRDefault="009B71BE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1BE" w:rsidRDefault="009B71BE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Priključak grijanja </w:t>
            </w:r>
            <w:r w:rsidRPr="00513293">
              <w:rPr>
                <w:rFonts w:ascii="Arial Narrow" w:hAnsi="Arial Narrow" w:cs="Arial"/>
                <w:szCs w:val="24"/>
              </w:rPr>
              <w:t xml:space="preserve"> u mrtvačnici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9B71BE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Lukinić Brdo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87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87.000,00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0</w:t>
            </w:r>
            <w:r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9B71BE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Lijevi Štefanki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78.00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87.000,00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334" w:rsidRPr="000B6533" w:rsidRDefault="00D02334" w:rsidP="00D02334">
            <w:pPr>
              <w:rPr>
                <w:rFonts w:ascii="Arial Narrow" w:hAnsi="Arial Narrow" w:cs="Arial"/>
                <w:bCs/>
                <w:szCs w:val="24"/>
              </w:rPr>
            </w:pPr>
            <w:r w:rsidRPr="000B6533">
              <w:rPr>
                <w:rFonts w:ascii="Arial Narrow" w:hAnsi="Arial Narrow" w:cs="Arial"/>
                <w:bCs/>
                <w:szCs w:val="24"/>
              </w:rPr>
              <w:t>Geodezija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334" w:rsidRPr="000B6533" w:rsidRDefault="00D02334" w:rsidP="00D0233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0B6533">
              <w:rPr>
                <w:rFonts w:ascii="Arial Narrow" w:hAnsi="Arial Narrow" w:cs="Arial"/>
                <w:bCs/>
                <w:szCs w:val="24"/>
              </w:rPr>
              <w:t>9.000,00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0B6533" w:rsidRDefault="002E3BC1" w:rsidP="00D0233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334" w:rsidRPr="000B6533" w:rsidRDefault="00D02334" w:rsidP="00D02334">
            <w:pPr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 xml:space="preserve">Projektna dokumentacija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334" w:rsidRPr="000B6533" w:rsidRDefault="00D02334" w:rsidP="00D0233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69.000,00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2E3BC1" w:rsidP="00D0233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87.000,00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127.500,00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 mrtvačnica i groblje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9B71BE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334" w:rsidRDefault="00D02334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Glavni projekt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334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9B71BE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87.500,00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Geodetsk</w:t>
            </w:r>
            <w:r w:rsidR="009B71BE">
              <w:rPr>
                <w:rFonts w:ascii="Arial Narrow" w:hAnsi="Arial Narrow" w:cs="Arial"/>
                <w:szCs w:val="24"/>
              </w:rPr>
              <w:t>i elaborat za usklađivanje podataka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  <w:r w:rsidRPr="00513293">
              <w:rPr>
                <w:rFonts w:ascii="Arial Narrow" w:hAnsi="Arial Narrow" w:cs="Arial"/>
                <w:szCs w:val="24"/>
              </w:rPr>
              <w:t>0</w:t>
            </w:r>
            <w:r>
              <w:rPr>
                <w:rFonts w:ascii="Arial Narrow" w:hAnsi="Arial Narrow" w:cs="Arial"/>
                <w:szCs w:val="24"/>
              </w:rPr>
              <w:t>.000</w:t>
            </w:r>
            <w:r w:rsidRPr="00513293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9B71BE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940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6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D02334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1.047.100,00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940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6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D02334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1.047.100,00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558.500,00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587.000,00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Pr="00513293">
              <w:rPr>
                <w:rFonts w:ascii="Arial Narrow" w:hAnsi="Arial Narrow" w:cs="Arial"/>
                <w:szCs w:val="24"/>
              </w:rPr>
              <w:t>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D02334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</w:t>
            </w:r>
            <w:r>
              <w:rPr>
                <w:rFonts w:ascii="Arial Narrow" w:hAnsi="Arial Narrow" w:cs="Arial"/>
                <w:szCs w:val="24"/>
              </w:rPr>
              <w:t>82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1</w:t>
            </w:r>
            <w:r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260.100,00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VI.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Toplana ložena biomasom i CTS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 za proširenje nadstrešnice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Usluge tekućeg i investicijskog održavanja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VII.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Tržnica na malo Pokupsko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216.000,00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Ukupno: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VIII.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Parkovi i javne skulpture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lastRenderedPageBreak/>
              <w:t xml:space="preserve">1.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Spomenik hrvatskim braniteljima u Pokupskom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Autorsko djelo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38.000,00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spomenika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162.000,00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162.000,00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od imovine - vlastiti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</w:t>
            </w:r>
            <w:r w:rsidR="00D02334" w:rsidRPr="00513293">
              <w:rPr>
                <w:rFonts w:ascii="Arial Narrow" w:hAnsi="Arial Narrow" w:cs="Arial"/>
                <w:szCs w:val="24"/>
              </w:rPr>
              <w:t>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="00D02334"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2E3BC1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IX.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Sportsko rekreacijski objekti i prostori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-  ŠRC Stari grad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1147F8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opremanje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334" w:rsidRDefault="001147F8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- Kupalište Vitliček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1147F8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 - Kupalište Skelišće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1147F8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N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ogometno igralište</w:t>
            </w:r>
            <w:r>
              <w:rPr>
                <w:rFonts w:ascii="Arial Narrow" w:hAnsi="Arial Narrow" w:cs="Arial"/>
                <w:b/>
                <w:bCs/>
                <w:szCs w:val="24"/>
              </w:rPr>
              <w:t xml:space="preserve"> Opatija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1147F8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Projektiranje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D02334" w:rsidRDefault="001147F8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1147F8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1147F8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Default="001147F8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15.000,00</w:t>
            </w: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X.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Rekreacijski prostori - Eko - etno parkovi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D02334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34" w:rsidRPr="00513293" w:rsidRDefault="00D0233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Jablan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>Lijevi Štefanki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34" w:rsidRPr="00513293" w:rsidRDefault="00D0233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34" w:rsidRPr="00513293" w:rsidRDefault="001147F8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"Jezera"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Šestak Brdo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97.000,00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97.000,00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315.000,00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315.000,00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Nadzor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15.750,00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15.750,00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Imovinsko pravni odnosi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"Ždinj"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Pokupsko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XI.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Zbrinjavanje otpada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Čišćenje divljih deponija </w:t>
            </w:r>
            <w:r w:rsidRPr="00513293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0</w:t>
            </w:r>
            <w:r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Default="004B1CDE" w:rsidP="004B1C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26.000,00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7F8" w:rsidRPr="00513293" w:rsidRDefault="001147F8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7F8" w:rsidRDefault="001147F8" w:rsidP="001147F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Edukacija o učinkovitom upravljanju i gospodarenju otpadom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7F8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Default="004B1CDE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1147F8" w:rsidRPr="00513293" w:rsidTr="003346F1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7F8" w:rsidRPr="00513293" w:rsidRDefault="001147F8" w:rsidP="003346F1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7F8" w:rsidRDefault="004B1CDE" w:rsidP="003346F1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Geodetski projekt</w:t>
            </w:r>
            <w:r w:rsidR="001147F8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7F8" w:rsidRDefault="004B1CDE" w:rsidP="003346F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Default="004B1CDE" w:rsidP="003346F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Ukupno: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520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Default="004B1CDE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46.000,00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520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Default="004B1CDE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46.000,00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Default="004B1CDE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1147F8" w:rsidRPr="00513293" w:rsidTr="003B2713">
        <w:trPr>
          <w:trHeight w:val="300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(koncesijska naknada)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</w:t>
            </w:r>
            <w:r w:rsidRPr="00513293">
              <w:rPr>
                <w:rFonts w:ascii="Arial Narrow" w:hAnsi="Arial Narrow" w:cs="Arial"/>
                <w:szCs w:val="24"/>
              </w:rPr>
              <w:t>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Default="004B1CDE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4B1CDE" w:rsidRPr="00513293" w:rsidTr="004B1CDE">
        <w:trPr>
          <w:trHeight w:val="300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1CDE" w:rsidRPr="00513293" w:rsidRDefault="004B1CDE" w:rsidP="001147F8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1CDE" w:rsidRPr="00513293" w:rsidRDefault="004B1CDE" w:rsidP="004B1C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1CDE" w:rsidRPr="00513293" w:rsidRDefault="004B1CDE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CDE" w:rsidRPr="00513293" w:rsidRDefault="004B1CDE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26.000,00</w:t>
            </w:r>
          </w:p>
        </w:tc>
      </w:tr>
      <w:tr w:rsidR="001147F8" w:rsidRPr="00513293" w:rsidTr="004B1CDE">
        <w:trPr>
          <w:trHeight w:val="686"/>
          <w:jc w:val="center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1147F8" w:rsidRPr="00513293" w:rsidTr="003B2713">
        <w:trPr>
          <w:trHeight w:val="6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Sveukupno: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8" w:rsidRPr="00513293" w:rsidRDefault="001147F8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6.814.350,00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147F8" w:rsidRDefault="004B1CDE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5.542.850,00</w:t>
            </w:r>
          </w:p>
        </w:tc>
      </w:tr>
    </w:tbl>
    <w:p w:rsidR="00690D08" w:rsidRDefault="00690D08" w:rsidP="008C3A6D">
      <w:pPr>
        <w:pStyle w:val="Tijeloteksta"/>
        <w:ind w:left="1080"/>
        <w:rPr>
          <w:rFonts w:ascii="Arial Narrow" w:hAnsi="Arial Narrow" w:cs="Arial"/>
          <w:szCs w:val="24"/>
        </w:rPr>
      </w:pPr>
    </w:p>
    <w:p w:rsidR="00E8428A" w:rsidRPr="00E8428A" w:rsidRDefault="00E8428A" w:rsidP="00CE06C7">
      <w:pPr>
        <w:pStyle w:val="Tijeloteksta"/>
        <w:numPr>
          <w:ilvl w:val="0"/>
          <w:numId w:val="12"/>
        </w:numPr>
        <w:rPr>
          <w:rFonts w:ascii="Arial" w:hAnsi="Arial" w:cs="Arial"/>
          <w:color w:val="FFFFFF" w:themeColor="background1"/>
          <w:szCs w:val="24"/>
        </w:rPr>
      </w:pPr>
    </w:p>
    <w:p w:rsidR="009821D5" w:rsidRPr="008C3A6D" w:rsidRDefault="009821D5" w:rsidP="00CE06C7">
      <w:pPr>
        <w:pStyle w:val="Tijeloteksta"/>
        <w:numPr>
          <w:ilvl w:val="0"/>
          <w:numId w:val="12"/>
        </w:numPr>
        <w:rPr>
          <w:rFonts w:ascii="Arial" w:hAnsi="Arial" w:cs="Arial"/>
          <w:szCs w:val="24"/>
        </w:rPr>
      </w:pPr>
      <w:r w:rsidRPr="008C3A6D">
        <w:rPr>
          <w:rFonts w:ascii="Arial" w:hAnsi="Arial" w:cs="Arial"/>
          <w:szCs w:val="24"/>
        </w:rPr>
        <w:t>ZAVRŠNE ODREDBE</w:t>
      </w:r>
    </w:p>
    <w:p w:rsidR="008C3A6D" w:rsidRPr="008C3A6D" w:rsidRDefault="008C3A6D" w:rsidP="008C3A6D">
      <w:pPr>
        <w:pStyle w:val="Tijeloteksta"/>
        <w:ind w:left="1080"/>
        <w:rPr>
          <w:rFonts w:ascii="Arial" w:hAnsi="Arial" w:cs="Arial"/>
          <w:szCs w:val="24"/>
        </w:rPr>
      </w:pPr>
    </w:p>
    <w:p w:rsidR="00D12A57" w:rsidRDefault="00D12A57" w:rsidP="00D12A57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D12A57" w:rsidRDefault="00D12A57" w:rsidP="00D12A57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D12A57" w:rsidRDefault="00D12A57" w:rsidP="00D12A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2A57" w:rsidRDefault="00D12A57" w:rsidP="00D12A57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D12A57" w:rsidRDefault="00D12A57" w:rsidP="00D12A57">
      <w:pPr>
        <w:pStyle w:val="Tijeloteksta"/>
        <w:rPr>
          <w:rFonts w:ascii="Arial" w:hAnsi="Arial" w:cs="Arial"/>
          <w:szCs w:val="24"/>
        </w:rPr>
      </w:pPr>
    </w:p>
    <w:p w:rsidR="00D12A57" w:rsidRDefault="00D12A57" w:rsidP="00D12A5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D12A57" w:rsidRDefault="00D12A57" w:rsidP="00D12A5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238-22-1-</w:t>
      </w:r>
    </w:p>
    <w:p w:rsidR="00D12A57" w:rsidRDefault="00D12A57" w:rsidP="00D12A5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</w:p>
    <w:p w:rsidR="006C7484" w:rsidRDefault="006C7484" w:rsidP="00D12A5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B93102" w:rsidRDefault="00B93102" w:rsidP="00216627">
      <w:pPr>
        <w:pStyle w:val="Tijeloteksta"/>
        <w:rPr>
          <w:rFonts w:ascii="Arial" w:hAnsi="Arial" w:cs="Arial"/>
          <w:szCs w:val="24"/>
        </w:rPr>
      </w:pPr>
    </w:p>
    <w:p w:rsidR="00B93102" w:rsidRDefault="00B93102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914166">
      <w:footerReference w:type="even" r:id="rId11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D3" w:rsidRDefault="007948D3">
      <w:r>
        <w:separator/>
      </w:r>
    </w:p>
  </w:endnote>
  <w:endnote w:type="continuationSeparator" w:id="0">
    <w:p w:rsidR="007948D3" w:rsidRDefault="0079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13" w:rsidRDefault="003B271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B2713" w:rsidRDefault="003B27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D3" w:rsidRDefault="007948D3">
      <w:r>
        <w:separator/>
      </w:r>
    </w:p>
  </w:footnote>
  <w:footnote w:type="continuationSeparator" w:id="0">
    <w:p w:rsidR="007948D3" w:rsidRDefault="0079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7C2"/>
    <w:multiLevelType w:val="hybridMultilevel"/>
    <w:tmpl w:val="8C5887FC"/>
    <w:lvl w:ilvl="0" w:tplc="77D257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5151E"/>
    <w:multiLevelType w:val="hybridMultilevel"/>
    <w:tmpl w:val="F38C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033A7"/>
    <w:multiLevelType w:val="hybridMultilevel"/>
    <w:tmpl w:val="F3B8865E"/>
    <w:lvl w:ilvl="0" w:tplc="7A2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648B4"/>
    <w:rsid w:val="00076BAC"/>
    <w:rsid w:val="00083C78"/>
    <w:rsid w:val="000B6533"/>
    <w:rsid w:val="000B7013"/>
    <w:rsid w:val="000F3FA0"/>
    <w:rsid w:val="00101C09"/>
    <w:rsid w:val="001032A1"/>
    <w:rsid w:val="001123D4"/>
    <w:rsid w:val="00114378"/>
    <w:rsid w:val="001147F8"/>
    <w:rsid w:val="00123F98"/>
    <w:rsid w:val="00125D61"/>
    <w:rsid w:val="00127C26"/>
    <w:rsid w:val="00145FFC"/>
    <w:rsid w:val="00162952"/>
    <w:rsid w:val="001632F9"/>
    <w:rsid w:val="00176641"/>
    <w:rsid w:val="00185F2F"/>
    <w:rsid w:val="001929DB"/>
    <w:rsid w:val="00194F54"/>
    <w:rsid w:val="001B0A4E"/>
    <w:rsid w:val="001C6243"/>
    <w:rsid w:val="001E49B0"/>
    <w:rsid w:val="001F14DE"/>
    <w:rsid w:val="001F1A22"/>
    <w:rsid w:val="001F440C"/>
    <w:rsid w:val="001F4503"/>
    <w:rsid w:val="002103D3"/>
    <w:rsid w:val="00216627"/>
    <w:rsid w:val="002213F6"/>
    <w:rsid w:val="0022797B"/>
    <w:rsid w:val="00240AAB"/>
    <w:rsid w:val="0024572E"/>
    <w:rsid w:val="002632AB"/>
    <w:rsid w:val="00266D58"/>
    <w:rsid w:val="0027057C"/>
    <w:rsid w:val="002758FF"/>
    <w:rsid w:val="002765D4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E3BC1"/>
    <w:rsid w:val="00307141"/>
    <w:rsid w:val="00317322"/>
    <w:rsid w:val="00323021"/>
    <w:rsid w:val="00324CF9"/>
    <w:rsid w:val="0033192E"/>
    <w:rsid w:val="00342451"/>
    <w:rsid w:val="00343CAF"/>
    <w:rsid w:val="003661D7"/>
    <w:rsid w:val="003807E0"/>
    <w:rsid w:val="003A1B10"/>
    <w:rsid w:val="003B2713"/>
    <w:rsid w:val="003B5B6A"/>
    <w:rsid w:val="003C2B98"/>
    <w:rsid w:val="003E286D"/>
    <w:rsid w:val="003E409B"/>
    <w:rsid w:val="003E6349"/>
    <w:rsid w:val="003F471B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1CDE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3468B"/>
    <w:rsid w:val="0055358D"/>
    <w:rsid w:val="005C07BA"/>
    <w:rsid w:val="005D1E64"/>
    <w:rsid w:val="005E62FF"/>
    <w:rsid w:val="005F6ED6"/>
    <w:rsid w:val="00602A71"/>
    <w:rsid w:val="00611219"/>
    <w:rsid w:val="0064592F"/>
    <w:rsid w:val="006557F7"/>
    <w:rsid w:val="0066653D"/>
    <w:rsid w:val="006767B6"/>
    <w:rsid w:val="00686219"/>
    <w:rsid w:val="0069002F"/>
    <w:rsid w:val="00690D08"/>
    <w:rsid w:val="006C60CD"/>
    <w:rsid w:val="006C7484"/>
    <w:rsid w:val="006D138D"/>
    <w:rsid w:val="006E397C"/>
    <w:rsid w:val="007022B8"/>
    <w:rsid w:val="00733465"/>
    <w:rsid w:val="007372B4"/>
    <w:rsid w:val="007379BB"/>
    <w:rsid w:val="0074134B"/>
    <w:rsid w:val="00745D74"/>
    <w:rsid w:val="00746746"/>
    <w:rsid w:val="007549B2"/>
    <w:rsid w:val="00756137"/>
    <w:rsid w:val="00775732"/>
    <w:rsid w:val="00791E7D"/>
    <w:rsid w:val="007948D3"/>
    <w:rsid w:val="0079543C"/>
    <w:rsid w:val="007A21A1"/>
    <w:rsid w:val="007A28F7"/>
    <w:rsid w:val="007B05EC"/>
    <w:rsid w:val="007B4E8B"/>
    <w:rsid w:val="007B6FA7"/>
    <w:rsid w:val="007B75B0"/>
    <w:rsid w:val="007C6EA3"/>
    <w:rsid w:val="007D51DA"/>
    <w:rsid w:val="007E06DE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93EB7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B8C"/>
    <w:rsid w:val="009B71BE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4F27"/>
    <w:rsid w:val="00A77446"/>
    <w:rsid w:val="00A830BA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41053"/>
    <w:rsid w:val="00C42B2C"/>
    <w:rsid w:val="00C43F54"/>
    <w:rsid w:val="00C80FDA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334"/>
    <w:rsid w:val="00D0269E"/>
    <w:rsid w:val="00D12A57"/>
    <w:rsid w:val="00D2036A"/>
    <w:rsid w:val="00D20510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64A9"/>
    <w:rsid w:val="00E41406"/>
    <w:rsid w:val="00E423AE"/>
    <w:rsid w:val="00E4297B"/>
    <w:rsid w:val="00E51E6D"/>
    <w:rsid w:val="00E629C6"/>
    <w:rsid w:val="00E66206"/>
    <w:rsid w:val="00E8428A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7F76A9-2843-4591-AEC1-319C707B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53468B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D12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1D77-8404-439A-9D0B-B2A9852E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15</cp:revision>
  <cp:lastPrinted>2017-03-21T07:54:00Z</cp:lastPrinted>
  <dcterms:created xsi:type="dcterms:W3CDTF">2018-10-31T11:06:00Z</dcterms:created>
  <dcterms:modified xsi:type="dcterms:W3CDTF">2019-07-25T16:59:00Z</dcterms:modified>
</cp:coreProperties>
</file>