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575107657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  <w:t>PRIJEDLOG</w: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1. Zakona o financiranju javnih potreba u kulturi ( NN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11/13) Općinsko vijeće Općine Pokupsko na svojoj _______ sjednici održanoj dana_______________. godine donosi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Tijeloteksta2"/>
        <w:jc w:val="both"/>
        <w:rPr>
          <w:rFonts w:ascii="Arial" w:hAnsi="Arial" w:cs="Arial"/>
          <w:b/>
          <w:szCs w:val="24"/>
        </w:rPr>
      </w:pPr>
      <w:bookmarkStart w:id="0" w:name="_GoBack"/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 xml:space="preserve">PROGRAM JAVNIH POTREBA U KULTURI </w:t>
      </w: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>OPĆINE POKUPSKO ZA 2018. GODINU</w:t>
      </w:r>
    </w:p>
    <w:bookmarkEnd w:id="0"/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 xml:space="preserve">Pokupsko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Tijeloteksta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Tijeloteksta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Tijeloteksta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Općine Pokupsko za 2018. godinu utvrđuju se prema prioritetima financiranja koji su prikazani u slijedećoj tablici: 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20AF7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BD4071" w:rsidRDefault="00420AF7" w:rsidP="00583165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BD4071" w:rsidRDefault="00420AF7" w:rsidP="00583165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BD4071" w:rsidRDefault="009C1F1F" w:rsidP="00E54DCC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BD4071" w:rsidRDefault="00E54DCC" w:rsidP="00583165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BD4071" w:rsidRDefault="00BD4071" w:rsidP="00BD4071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216</w:t>
            </w:r>
            <w:r w:rsidR="00A6766D" w:rsidRPr="00BD4071">
              <w:rPr>
                <w:rFonts w:ascii="Arial" w:hAnsi="Arial" w:cs="Arial"/>
                <w:bCs/>
                <w:szCs w:val="24"/>
              </w:rPr>
              <w:t>.</w:t>
            </w:r>
            <w:r w:rsidRPr="00BD4071">
              <w:rPr>
                <w:rFonts w:ascii="Arial" w:hAnsi="Arial" w:cs="Arial"/>
                <w:bCs/>
                <w:szCs w:val="24"/>
              </w:rPr>
              <w:t>1</w:t>
            </w:r>
            <w:r w:rsidR="00A6766D" w:rsidRPr="00BD4071">
              <w:rPr>
                <w:rFonts w:ascii="Arial" w:hAnsi="Arial" w:cs="Arial"/>
                <w:bCs/>
                <w:szCs w:val="24"/>
              </w:rPr>
              <w:t>00,00</w:t>
            </w:r>
          </w:p>
        </w:tc>
      </w:tr>
      <w:tr w:rsidR="009C1F1F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BD4071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BD4071" w:rsidRDefault="00A6766D" w:rsidP="00583165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BD4071" w:rsidRDefault="00A6766D" w:rsidP="00583165">
            <w:pPr>
              <w:jc w:val="right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50.000,00</w:t>
            </w:r>
          </w:p>
        </w:tc>
      </w:tr>
      <w:tr w:rsidR="00935DA2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935DA2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BD4071" w:rsidRDefault="00935DA2" w:rsidP="005831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BD4071" w:rsidRDefault="00935DA2" w:rsidP="0058316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BD4071" w:rsidRDefault="00BD4071" w:rsidP="00583165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BD4071" w:rsidRDefault="00935DA2" w:rsidP="0058316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  <w:r w:rsidR="00BD4071" w:rsidRPr="00BD4071">
              <w:rPr>
                <w:rFonts w:ascii="Arial" w:hAnsi="Arial" w:cs="Arial"/>
                <w:szCs w:val="24"/>
              </w:rPr>
              <w:t>6.000,00</w:t>
            </w:r>
          </w:p>
        </w:tc>
      </w:tr>
    </w:tbl>
    <w:p w:rsidR="003E43D8" w:rsidRPr="00BD4071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Default="004C2CD2" w:rsidP="00935DA2">
      <w:pPr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programa. </w:t>
      </w:r>
    </w:p>
    <w:p w:rsidR="00BD4071" w:rsidRPr="00301BC9" w:rsidRDefault="00BD4071" w:rsidP="00BD4071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Pr="003E43D8" w:rsidRDefault="003E43D8" w:rsidP="00BD4071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3.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Ukupno je za financiranje javnih potreba u kulturi Općine Pokupsko za 2018. godinu potrebno osigurati iznos od </w:t>
      </w:r>
      <w:r w:rsidR="00935DA2">
        <w:rPr>
          <w:rFonts w:ascii="Arial" w:hAnsi="Arial" w:cs="Arial"/>
          <w:szCs w:val="24"/>
        </w:rPr>
        <w:t>32</w:t>
      </w:r>
      <w:r w:rsidR="00BD4071">
        <w:rPr>
          <w:rFonts w:ascii="Arial" w:hAnsi="Arial" w:cs="Arial"/>
          <w:szCs w:val="24"/>
        </w:rPr>
        <w:t>6</w:t>
      </w:r>
      <w:r w:rsidRPr="003E43D8">
        <w:rPr>
          <w:rFonts w:ascii="Arial" w:hAnsi="Arial" w:cs="Arial"/>
          <w:szCs w:val="24"/>
        </w:rPr>
        <w:t xml:space="preserve">.000,00 kn. </w:t>
      </w:r>
    </w:p>
    <w:p w:rsidR="00BD4071" w:rsidRPr="003E43D8" w:rsidRDefault="00BD4071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Sredstva se Općinskoj knjižnici Pokupsko doznačuju u skladu s Financijskim planom proračunskog korisnika za 201</w:t>
      </w:r>
      <w:r w:rsidR="00935DA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godinu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Pr="003E43D8">
        <w:rPr>
          <w:rFonts w:ascii="Arial" w:hAnsi="Arial" w:cs="Arial"/>
          <w:szCs w:val="24"/>
        </w:rPr>
        <w:t xml:space="preserve">provesti će 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Pr="008C3A6D" w:rsidRDefault="00BD4071" w:rsidP="00BD4071">
      <w:pPr>
        <w:pStyle w:val="Tijeloteksta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9821D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B93102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Urbroj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</w:t>
      </w:r>
      <w:proofErr w:type="spellStart"/>
      <w:r>
        <w:rPr>
          <w:rFonts w:ascii="Arial" w:hAnsi="Arial" w:cs="Arial"/>
          <w:szCs w:val="24"/>
        </w:rPr>
        <w:t>Sučec</w:t>
      </w:r>
      <w:proofErr w:type="spellEnd"/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F" w:rsidRDefault="004C7FAF">
      <w:r>
        <w:separator/>
      </w:r>
    </w:p>
  </w:endnote>
  <w:endnote w:type="continuationSeparator" w:id="0">
    <w:p w:rsidR="004C7FAF" w:rsidRDefault="004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F" w:rsidRDefault="004C7FAF">
      <w:r>
        <w:separator/>
      </w:r>
    </w:p>
  </w:footnote>
  <w:footnote w:type="continuationSeparator" w:id="0">
    <w:p w:rsidR="004C7FAF" w:rsidRDefault="004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B7013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7FDF-29CB-490C-BB9A-0D2D8D34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9</cp:revision>
  <cp:lastPrinted>2017-03-21T07:54:00Z</cp:lastPrinted>
  <dcterms:created xsi:type="dcterms:W3CDTF">2017-11-30T13:35:00Z</dcterms:created>
  <dcterms:modified xsi:type="dcterms:W3CDTF">2017-12-18T12:08:00Z</dcterms:modified>
</cp:coreProperties>
</file>