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83517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1321ED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5276B1" w:rsidRDefault="005276B1" w:rsidP="005276B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72. stavka 1. Zakona o komunalnom gospodarstvu (Narodne novine, br. 68/18, 110/18</w:t>
      </w:r>
      <w:r w:rsidR="001321ED">
        <w:rPr>
          <w:rFonts w:ascii="Arial" w:hAnsi="Arial" w:cs="Arial"/>
          <w:szCs w:val="24"/>
        </w:rPr>
        <w:t xml:space="preserve"> i</w:t>
      </w:r>
      <w:r w:rsidR="00C30797" w:rsidRPr="00C30797">
        <w:rPr>
          <w:rFonts w:ascii="Arial" w:hAnsi="Arial" w:cs="Arial"/>
          <w:szCs w:val="24"/>
        </w:rPr>
        <w:t xml:space="preserve"> </w:t>
      </w:r>
      <w:r w:rsidR="00C30797">
        <w:rPr>
          <w:rFonts w:ascii="Arial" w:hAnsi="Arial" w:cs="Arial"/>
          <w:szCs w:val="24"/>
        </w:rPr>
        <w:t>32/20</w:t>
      </w:r>
      <w:r>
        <w:rPr>
          <w:rFonts w:ascii="Arial" w:hAnsi="Arial" w:cs="Arial"/>
          <w:szCs w:val="24"/>
        </w:rPr>
        <w:t>)  i članka 33. Statuta Općine Pokupsko (Glasnik Z</w:t>
      </w:r>
      <w:r w:rsidR="00216F3C">
        <w:rPr>
          <w:rFonts w:ascii="Arial" w:hAnsi="Arial" w:cs="Arial"/>
          <w:szCs w:val="24"/>
        </w:rPr>
        <w:t xml:space="preserve">agrebačke županije, br. 11/13, </w:t>
      </w:r>
      <w:r>
        <w:rPr>
          <w:rFonts w:ascii="Arial" w:hAnsi="Arial" w:cs="Arial"/>
          <w:szCs w:val="24"/>
        </w:rPr>
        <w:t>4/18</w:t>
      </w:r>
      <w:r w:rsidR="00216F3C">
        <w:rPr>
          <w:rFonts w:ascii="Arial" w:hAnsi="Arial" w:cs="Arial"/>
          <w:szCs w:val="24"/>
        </w:rPr>
        <w:t>, 10/20</w:t>
      </w:r>
      <w:r w:rsidR="001321ED">
        <w:rPr>
          <w:rFonts w:ascii="Arial" w:hAnsi="Arial" w:cs="Arial"/>
          <w:szCs w:val="24"/>
        </w:rPr>
        <w:t xml:space="preserve"> i 33/20</w:t>
      </w:r>
      <w:r>
        <w:rPr>
          <w:rFonts w:ascii="Arial" w:hAnsi="Arial" w:cs="Arial"/>
          <w:szCs w:val="24"/>
        </w:rPr>
        <w:t>) Općinsko vijeće Općine Pokupsko na svojoj</w:t>
      </w:r>
      <w:r w:rsidR="00C4065A">
        <w:rPr>
          <w:rFonts w:ascii="Arial" w:hAnsi="Arial" w:cs="Arial"/>
          <w:szCs w:val="24"/>
        </w:rPr>
        <w:t xml:space="preserve"> </w:t>
      </w:r>
      <w:r w:rsidR="001321ED">
        <w:rPr>
          <w:rFonts w:ascii="Arial" w:hAnsi="Arial" w:cs="Arial"/>
          <w:szCs w:val="24"/>
        </w:rPr>
        <w:t xml:space="preserve">         </w:t>
      </w:r>
      <w:r w:rsidR="00C4065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 </w:t>
      </w:r>
      <w:r w:rsidR="001321ED">
        <w:rPr>
          <w:rFonts w:ascii="Arial" w:hAnsi="Arial" w:cs="Arial"/>
          <w:szCs w:val="24"/>
        </w:rPr>
        <w:t xml:space="preserve">                  </w:t>
      </w:r>
      <w:r w:rsidR="00C4065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godine donosi</w:t>
      </w:r>
    </w:p>
    <w:p w:rsidR="005276B1" w:rsidRDefault="005276B1" w:rsidP="005276B1">
      <w:pPr>
        <w:pStyle w:val="Tijeloteksta2"/>
        <w:jc w:val="both"/>
        <w:rPr>
          <w:rFonts w:ascii="Arial" w:hAnsi="Arial" w:cs="Arial"/>
          <w:szCs w:val="24"/>
        </w:rPr>
      </w:pPr>
    </w:p>
    <w:p w:rsidR="005276B1" w:rsidRDefault="005276B1" w:rsidP="005276B1">
      <w:pPr>
        <w:pStyle w:val="Tijeloteksta2"/>
        <w:jc w:val="both"/>
        <w:rPr>
          <w:rFonts w:ascii="Arial" w:hAnsi="Arial" w:cs="Arial"/>
          <w:szCs w:val="24"/>
        </w:rPr>
      </w:pPr>
    </w:p>
    <w:p w:rsidR="005276B1" w:rsidRDefault="005276B1" w:rsidP="005276B1">
      <w:pPr>
        <w:pStyle w:val="Tijeloteksta2"/>
        <w:jc w:val="both"/>
        <w:rPr>
          <w:rFonts w:ascii="Arial" w:hAnsi="Arial" w:cs="Arial"/>
          <w:szCs w:val="24"/>
        </w:rPr>
      </w:pPr>
    </w:p>
    <w:p w:rsidR="005276B1" w:rsidRDefault="001321ED" w:rsidP="005276B1">
      <w:pPr>
        <w:pStyle w:val="Naslov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276B1">
        <w:rPr>
          <w:rFonts w:ascii="Arial" w:hAnsi="Arial" w:cs="Arial"/>
          <w:sz w:val="24"/>
          <w:szCs w:val="24"/>
        </w:rPr>
        <w:t>I. IZMJENE I DOPUNE PROGRAMA</w:t>
      </w:r>
    </w:p>
    <w:p w:rsidR="005276B1" w:rsidRDefault="005276B1" w:rsidP="005276B1">
      <w:pPr>
        <w:pStyle w:val="Naslov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ODRŽAVANJA KOMUNALNE INFRASTRUKTURE</w:t>
      </w:r>
    </w:p>
    <w:p w:rsidR="005276B1" w:rsidRDefault="005276B1" w:rsidP="005276B1">
      <w:pPr>
        <w:pStyle w:val="Naslov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OPĆINI POKUPSKO ZA 2020. GODINU</w:t>
      </w:r>
    </w:p>
    <w:p w:rsidR="005276B1" w:rsidRDefault="005276B1" w:rsidP="005276B1">
      <w:pPr>
        <w:pStyle w:val="Standard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numPr>
          <w:ilvl w:val="0"/>
          <w:numId w:val="2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OPĆE ODREDBE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održavanja komunalne infrastrukture u Općini Pokupsko za 2020. godinu (Glasnik Zagrebačke županije, br. 48/19</w:t>
      </w:r>
      <w:r w:rsidR="001321ED">
        <w:rPr>
          <w:rFonts w:ascii="Arial" w:hAnsi="Arial" w:cs="Arial"/>
          <w:szCs w:val="24"/>
        </w:rPr>
        <w:t xml:space="preserve"> i 21/20</w:t>
      </w:r>
      <w:r>
        <w:rPr>
          <w:rFonts w:ascii="Arial" w:hAnsi="Arial" w:cs="Arial"/>
          <w:szCs w:val="24"/>
        </w:rPr>
        <w:t>)</w:t>
      </w:r>
      <w:r w:rsidR="001321ED">
        <w:rPr>
          <w:rFonts w:ascii="Arial" w:hAnsi="Arial" w:cs="Arial"/>
          <w:szCs w:val="24"/>
        </w:rPr>
        <w:t xml:space="preserve"> (u daljnjem tekstu: Program)</w:t>
      </w:r>
      <w:r>
        <w:rPr>
          <w:rFonts w:ascii="Arial" w:hAnsi="Arial" w:cs="Arial"/>
          <w:szCs w:val="24"/>
        </w:rPr>
        <w:t xml:space="preserve"> mijenja se Glava III. Iskaz financijskih sredstava potrebnih za ostvarivanje Programa s naznakom izvora financiranja, te izmijenjena glasi:</w:t>
      </w:r>
    </w:p>
    <w:p w:rsidR="005276B1" w:rsidRDefault="005276B1" w:rsidP="005276B1">
      <w:pPr>
        <w:pStyle w:val="Textbody"/>
        <w:ind w:firstLine="360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874"/>
        <w:gridCol w:w="1842"/>
        <w:gridCol w:w="1809"/>
      </w:tblGrid>
      <w:tr w:rsidR="001321ED" w:rsidRPr="00D130ED" w:rsidTr="001321ED">
        <w:trPr>
          <w:trHeight w:val="555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0"/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1ED" w:rsidRPr="001321ED" w:rsidRDefault="001321ED" w:rsidP="001321E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I. izmjene i dopune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II. izmjene i dopune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6716" w:type="dxa"/>
            <w:gridSpan w:val="2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200.000,00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  <w:vAlign w:val="center"/>
          </w:tcPr>
          <w:p w:rsidR="001321ED" w:rsidRPr="00D130ED" w:rsidRDefault="001321ED" w:rsidP="001321E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580.000,00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580.000,00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Prihodi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pos.namj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>. (vodni doprinos, za uslugu)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1.900,00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1321ED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Prihodi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pos.namj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>. (</w:t>
            </w:r>
            <w:proofErr w:type="spellStart"/>
            <w:r>
              <w:rPr>
                <w:rFonts w:ascii="Arial" w:hAnsi="Arial" w:cs="Arial"/>
                <w:szCs w:val="24"/>
              </w:rPr>
              <w:t>nak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za </w:t>
            </w:r>
            <w:proofErr w:type="spellStart"/>
            <w:r>
              <w:rPr>
                <w:rFonts w:ascii="Arial" w:hAnsi="Arial" w:cs="Arial"/>
                <w:szCs w:val="24"/>
              </w:rPr>
              <w:t>ur</w:t>
            </w:r>
            <w:proofErr w:type="spellEnd"/>
            <w:r>
              <w:rPr>
                <w:rFonts w:ascii="Arial" w:hAnsi="Arial" w:cs="Arial"/>
                <w:szCs w:val="24"/>
              </w:rPr>
              <w:t>. voda</w:t>
            </w:r>
            <w:r w:rsidRPr="00D130ED">
              <w:rPr>
                <w:rFonts w:ascii="Arial" w:hAnsi="Arial" w:cs="Arial"/>
                <w:szCs w:val="24"/>
              </w:rPr>
              <w:t>, za uslugu)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Default="001321ED" w:rsidP="001321E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809" w:type="dxa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1321ED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</w:t>
            </w:r>
            <w:r>
              <w:rPr>
                <w:rFonts w:ascii="Arial" w:hAnsi="Arial" w:cs="Arial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szCs w:val="24"/>
              </w:rPr>
              <w:t>pos.namj</w:t>
            </w:r>
            <w:proofErr w:type="spellEnd"/>
            <w:r>
              <w:rPr>
                <w:rFonts w:ascii="Arial" w:hAnsi="Arial" w:cs="Arial"/>
                <w:szCs w:val="24"/>
              </w:rPr>
              <w:t>. (komunalna naknada</w:t>
            </w:r>
            <w:r w:rsidRPr="00D130E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97.000,00</w:t>
            </w:r>
          </w:p>
        </w:tc>
        <w:tc>
          <w:tcPr>
            <w:tcW w:w="1809" w:type="dxa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000000" w:fill="FFFFFF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738.000,00</w:t>
            </w:r>
          </w:p>
        </w:tc>
        <w:tc>
          <w:tcPr>
            <w:tcW w:w="1809" w:type="dxa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451.612,65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74.487,35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6716" w:type="dxa"/>
            <w:gridSpan w:val="2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501.000,00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P.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Gladovec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Maleki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Hotnja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Perekovci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Lijevi </w:t>
            </w:r>
            <w:proofErr w:type="spellStart"/>
            <w:r>
              <w:rPr>
                <w:rFonts w:ascii="Arial" w:hAnsi="Arial" w:cs="Arial"/>
                <w:szCs w:val="24"/>
              </w:rPr>
              <w:t>Štefanki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Blažekovići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Roženica I-</w:t>
            </w:r>
            <w:proofErr w:type="spellStart"/>
            <w:r>
              <w:rPr>
                <w:rFonts w:ascii="Arial" w:hAnsi="Arial" w:cs="Arial"/>
                <w:szCs w:val="24"/>
              </w:rPr>
              <w:t>Jančini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Vlahovci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281.000,00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- </w:t>
            </w:r>
            <w:proofErr w:type="spellStart"/>
            <w:r>
              <w:rPr>
                <w:rFonts w:ascii="Arial" w:hAnsi="Arial" w:cs="Arial"/>
                <w:szCs w:val="24"/>
              </w:rPr>
              <w:t>Labudani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Hotnja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(Marekovići i </w:t>
            </w:r>
            <w:proofErr w:type="spellStart"/>
            <w:r>
              <w:rPr>
                <w:rFonts w:ascii="Arial" w:hAnsi="Arial" w:cs="Arial"/>
                <w:szCs w:val="24"/>
              </w:rPr>
              <w:t>Skrbini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Opatija - Klizište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479" w:type="dxa"/>
            <w:gridSpan w:val="3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25.050,00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P.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Gladovec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Maleki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Hotnja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Perekovci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Lijevi </w:t>
            </w:r>
            <w:proofErr w:type="spellStart"/>
            <w:r>
              <w:rPr>
                <w:rFonts w:ascii="Arial" w:hAnsi="Arial" w:cs="Arial"/>
                <w:szCs w:val="24"/>
              </w:rPr>
              <w:t>Štefanki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Blažekovići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Jančini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Vlahovci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14.050,00</w:t>
            </w:r>
          </w:p>
        </w:tc>
        <w:tc>
          <w:tcPr>
            <w:tcW w:w="1809" w:type="dxa"/>
          </w:tcPr>
          <w:p w:rsidR="001321ED" w:rsidRPr="00D130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Labudani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Hotnja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(Marekovići i </w:t>
            </w:r>
            <w:proofErr w:type="spellStart"/>
            <w:r>
              <w:rPr>
                <w:rFonts w:ascii="Arial" w:hAnsi="Arial" w:cs="Arial"/>
                <w:szCs w:val="24"/>
              </w:rPr>
              <w:t>Skrbini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Opatija – Klizište (nadzor i projekt)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E6228B" w:rsidRPr="00D130ED" w:rsidTr="00BB26B3">
        <w:trPr>
          <w:trHeight w:val="300"/>
          <w:jc w:val="center"/>
        </w:trPr>
        <w:tc>
          <w:tcPr>
            <w:tcW w:w="7479" w:type="dxa"/>
            <w:gridSpan w:val="3"/>
            <w:shd w:val="clear" w:color="auto" w:fill="auto"/>
            <w:noWrap/>
            <w:vAlign w:val="center"/>
          </w:tcPr>
          <w:p w:rsidR="00E6228B" w:rsidRDefault="00E6228B" w:rsidP="008F6DA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dxa"/>
          </w:tcPr>
          <w:p w:rsidR="00E6228B" w:rsidRDefault="00E6228B" w:rsidP="008F6DA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F60F2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60F2" w:rsidRPr="005F60F2" w:rsidRDefault="005F60F2" w:rsidP="008F6D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F60F2">
              <w:rPr>
                <w:rFonts w:ascii="Arial" w:hAnsi="Arial" w:cs="Arial"/>
                <w:b/>
                <w:szCs w:val="24"/>
              </w:rPr>
              <w:t xml:space="preserve">3. 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5F60F2" w:rsidRPr="005F60F2" w:rsidRDefault="005F60F2" w:rsidP="008F6DAA">
            <w:pPr>
              <w:rPr>
                <w:rFonts w:ascii="Arial" w:hAnsi="Arial" w:cs="Arial"/>
                <w:b/>
                <w:szCs w:val="24"/>
              </w:rPr>
            </w:pPr>
            <w:r w:rsidRPr="005F60F2">
              <w:rPr>
                <w:rFonts w:ascii="Arial" w:hAnsi="Arial" w:cs="Arial"/>
                <w:b/>
                <w:szCs w:val="24"/>
              </w:rPr>
              <w:t>Geodetske usluge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F60F2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dxa"/>
          </w:tcPr>
          <w:p w:rsidR="005F60F2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F60F2" w:rsidRPr="00D130ED" w:rsidTr="005F60F2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5F60F2" w:rsidRDefault="005F60F2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1. 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5F60F2" w:rsidRDefault="005F60F2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>
              <w:rPr>
                <w:rFonts w:ascii="Arial" w:hAnsi="Arial" w:cs="Arial"/>
                <w:szCs w:val="24"/>
              </w:rPr>
              <w:t>Lukinić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Brdo – </w:t>
            </w:r>
            <w:proofErr w:type="spellStart"/>
            <w:r>
              <w:rPr>
                <w:rFonts w:ascii="Arial" w:hAnsi="Arial" w:cs="Arial"/>
                <w:szCs w:val="24"/>
              </w:rPr>
              <w:t>Lukinići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5F60F2" w:rsidRDefault="005F60F2" w:rsidP="005F60F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809" w:type="dxa"/>
          </w:tcPr>
          <w:p w:rsidR="005F60F2" w:rsidRPr="00E6228B" w:rsidRDefault="00E6228B" w:rsidP="008F6DAA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E6228B">
              <w:rPr>
                <w:rFonts w:ascii="Arial" w:hAnsi="Arial" w:cs="Arial"/>
                <w:b/>
                <w:szCs w:val="24"/>
              </w:rPr>
              <w:t>2.500,00</w:t>
            </w:r>
          </w:p>
        </w:tc>
      </w:tr>
      <w:tr w:rsidR="00E6228B" w:rsidRPr="00D130ED" w:rsidTr="00421F6A">
        <w:trPr>
          <w:trHeight w:val="300"/>
          <w:jc w:val="center"/>
        </w:trPr>
        <w:tc>
          <w:tcPr>
            <w:tcW w:w="7479" w:type="dxa"/>
            <w:gridSpan w:val="3"/>
            <w:shd w:val="clear" w:color="auto" w:fill="auto"/>
            <w:noWrap/>
            <w:vAlign w:val="center"/>
          </w:tcPr>
          <w:p w:rsidR="00E6228B" w:rsidRDefault="00E6228B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809" w:type="dxa"/>
          </w:tcPr>
          <w:p w:rsidR="00E6228B" w:rsidRDefault="00E6228B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526.050,00</w:t>
            </w:r>
          </w:p>
        </w:tc>
        <w:tc>
          <w:tcPr>
            <w:tcW w:w="1809" w:type="dxa"/>
          </w:tcPr>
          <w:p w:rsidR="001321ED" w:rsidRDefault="00E6228B" w:rsidP="00E622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2.50</w:t>
            </w:r>
            <w:r w:rsidR="005F60F2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526.050,00</w:t>
            </w:r>
          </w:p>
        </w:tc>
        <w:tc>
          <w:tcPr>
            <w:tcW w:w="1809" w:type="dxa"/>
          </w:tcPr>
          <w:p w:rsidR="001321ED" w:rsidRDefault="00E6228B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2.50</w:t>
            </w:r>
            <w:r w:rsidR="005F60F2">
              <w:rPr>
                <w:rFonts w:ascii="Arial" w:hAnsi="Arial" w:cs="Arial"/>
                <w:b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315.630,00</w:t>
            </w:r>
          </w:p>
        </w:tc>
        <w:tc>
          <w:tcPr>
            <w:tcW w:w="1809" w:type="dxa"/>
          </w:tcPr>
          <w:p w:rsidR="001321ED" w:rsidRDefault="00E6228B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2.50</w:t>
            </w:r>
            <w:r w:rsidR="005F60F2"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210.420,00</w:t>
            </w:r>
          </w:p>
        </w:tc>
        <w:tc>
          <w:tcPr>
            <w:tcW w:w="1809" w:type="dxa"/>
            <w:shd w:val="clear" w:color="000000" w:fill="FFFFFF"/>
          </w:tcPr>
          <w:p w:rsidR="001321ED" w:rsidRDefault="00E6228B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2.50</w:t>
            </w:r>
            <w:r w:rsidR="005F60F2"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479" w:type="dxa"/>
            <w:gridSpan w:val="3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6716" w:type="dxa"/>
            <w:gridSpan w:val="2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Poljski i šumski putevi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12.500,00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12.500,00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12.500,00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12.500,00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479" w:type="dxa"/>
            <w:gridSpan w:val="3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6716" w:type="dxa"/>
            <w:gridSpan w:val="2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Materijal za tekuću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inv.i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održavanje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  <w:shd w:val="clear" w:color="000000" w:fill="FFFFFF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Prihodi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pos.namj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>. (komunalna naknada, za uslugu)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100.000,00</w:t>
            </w:r>
          </w:p>
        </w:tc>
        <w:tc>
          <w:tcPr>
            <w:tcW w:w="1809" w:type="dxa"/>
          </w:tcPr>
          <w:p w:rsidR="001321ED" w:rsidRPr="00D130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74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09" w:type="dxa"/>
            <w:shd w:val="clear" w:color="000000" w:fill="FFFFFF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6716" w:type="dxa"/>
            <w:gridSpan w:val="2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130.000,00</w:t>
            </w:r>
          </w:p>
        </w:tc>
        <w:tc>
          <w:tcPr>
            <w:tcW w:w="1809" w:type="dxa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24.000,00</w:t>
            </w:r>
          </w:p>
        </w:tc>
        <w:tc>
          <w:tcPr>
            <w:tcW w:w="1809" w:type="dxa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lastRenderedPageBreak/>
              <w:t xml:space="preserve">3. 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46.000,00</w:t>
            </w:r>
          </w:p>
        </w:tc>
        <w:tc>
          <w:tcPr>
            <w:tcW w:w="1809" w:type="dxa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25.000,00</w:t>
            </w:r>
          </w:p>
        </w:tc>
        <w:tc>
          <w:tcPr>
            <w:tcW w:w="1809" w:type="dxa"/>
            <w:shd w:val="clear" w:color="FFFFCC" w:fill="FFFFFF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20.000,00</w:t>
            </w:r>
          </w:p>
        </w:tc>
        <w:tc>
          <w:tcPr>
            <w:tcW w:w="1809" w:type="dxa"/>
            <w:shd w:val="clear" w:color="FFFFCC" w:fill="FFFFFF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4874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10.000,00</w:t>
            </w:r>
          </w:p>
        </w:tc>
        <w:tc>
          <w:tcPr>
            <w:tcW w:w="1809" w:type="dxa"/>
            <w:shd w:val="clear" w:color="FFFFCC" w:fill="FFFFFF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5.000,00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vAlign w:val="center"/>
            <w:hideMark/>
          </w:tcPr>
          <w:p w:rsidR="001321ED" w:rsidRPr="00A862D6" w:rsidRDefault="001321ED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A862D6" w:rsidRDefault="001321ED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A862D6" w:rsidRDefault="001321ED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  <w:tc>
          <w:tcPr>
            <w:tcW w:w="1809" w:type="dxa"/>
          </w:tcPr>
          <w:p w:rsidR="001321ED" w:rsidRPr="00A862D6" w:rsidRDefault="005F60F2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  <w:tc>
          <w:tcPr>
            <w:tcW w:w="1809" w:type="dxa"/>
            <w:shd w:val="clear" w:color="FFFFCC" w:fill="FFFFFF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160.000,00</w:t>
            </w:r>
          </w:p>
        </w:tc>
      </w:tr>
      <w:tr w:rsidR="001321ED" w:rsidRPr="00D130ED" w:rsidTr="005F60F2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Prihodi za pos</w:t>
            </w:r>
            <w:r>
              <w:rPr>
                <w:rFonts w:ascii="Arial" w:hAnsi="Arial" w:cs="Arial"/>
                <w:szCs w:val="24"/>
              </w:rPr>
              <w:t xml:space="preserve">ebne </w:t>
            </w:r>
            <w:r w:rsidRPr="00D130ED">
              <w:rPr>
                <w:rFonts w:ascii="Arial" w:hAnsi="Arial" w:cs="Arial"/>
                <w:szCs w:val="24"/>
              </w:rPr>
              <w:t>namj</w:t>
            </w:r>
            <w:r>
              <w:rPr>
                <w:rFonts w:ascii="Arial" w:hAnsi="Arial" w:cs="Arial"/>
                <w:szCs w:val="24"/>
              </w:rPr>
              <w:t>ene (komunalna naknada</w:t>
            </w:r>
            <w:r w:rsidRPr="00D130E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  <w:tc>
          <w:tcPr>
            <w:tcW w:w="1809" w:type="dxa"/>
            <w:vAlign w:val="center"/>
          </w:tcPr>
          <w:p w:rsidR="001321ED" w:rsidRPr="00D130ED" w:rsidRDefault="005F60F2" w:rsidP="005F60F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FFFFCC" w:fill="FFFFFF"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155.000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  <w:tc>
          <w:tcPr>
            <w:tcW w:w="1809" w:type="dxa"/>
            <w:shd w:val="clear" w:color="FFFFCC" w:fill="FFFFFF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6716" w:type="dxa"/>
            <w:gridSpan w:val="2"/>
            <w:shd w:val="clear" w:color="auto" w:fill="auto"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  <w:tc>
          <w:tcPr>
            <w:tcW w:w="1809" w:type="dxa"/>
          </w:tcPr>
          <w:p w:rsidR="001321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3A7268" w:rsidRDefault="001321ED" w:rsidP="008F6DAA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1809" w:type="dxa"/>
          </w:tcPr>
          <w:p w:rsidR="001321ED" w:rsidRPr="003A7268" w:rsidRDefault="005F60F2" w:rsidP="008F6DA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3A7268" w:rsidRDefault="001321ED" w:rsidP="008F6DAA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  <w:tc>
          <w:tcPr>
            <w:tcW w:w="1809" w:type="dxa"/>
          </w:tcPr>
          <w:p w:rsidR="001321ED" w:rsidRPr="003A7268" w:rsidRDefault="005F60F2" w:rsidP="008F6DA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20.000,00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4874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3A7268" w:rsidRDefault="001321ED" w:rsidP="008F6DAA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3A7268" w:rsidRDefault="001321ED" w:rsidP="008F6DAA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5637" w:type="dxa"/>
            <w:gridSpan w:val="2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  <w:tc>
          <w:tcPr>
            <w:tcW w:w="1809" w:type="dxa"/>
          </w:tcPr>
          <w:p w:rsidR="001321ED" w:rsidRDefault="005F60F2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1321ED" w:rsidRPr="00D130ED" w:rsidTr="001321ED">
        <w:trPr>
          <w:trHeight w:val="300"/>
          <w:jc w:val="center"/>
        </w:trPr>
        <w:tc>
          <w:tcPr>
            <w:tcW w:w="763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874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09" w:type="dxa"/>
          </w:tcPr>
          <w:p w:rsidR="001321ED" w:rsidRPr="00D130ED" w:rsidRDefault="001321ED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1321ED" w:rsidRPr="006318F8" w:rsidTr="00E6228B">
        <w:trPr>
          <w:trHeight w:val="600"/>
          <w:jc w:val="center"/>
        </w:trPr>
        <w:tc>
          <w:tcPr>
            <w:tcW w:w="5637" w:type="dxa"/>
            <w:gridSpan w:val="2"/>
            <w:shd w:val="clear" w:color="000000" w:fill="FFFFFF"/>
            <w:noWrap/>
            <w:vAlign w:val="center"/>
            <w:hideMark/>
          </w:tcPr>
          <w:p w:rsidR="001321ED" w:rsidRPr="00D130ED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321ED" w:rsidRPr="006318F8" w:rsidRDefault="001321ED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2.321.050,00</w:t>
            </w:r>
          </w:p>
        </w:tc>
        <w:tc>
          <w:tcPr>
            <w:tcW w:w="1809" w:type="dxa"/>
            <w:shd w:val="clear" w:color="000000" w:fill="FFFFFF"/>
            <w:vAlign w:val="center"/>
          </w:tcPr>
          <w:p w:rsidR="001321ED" w:rsidRDefault="00E6228B" w:rsidP="00E6228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1.255.000,00</w:t>
            </w:r>
          </w:p>
        </w:tc>
      </w:tr>
    </w:tbl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bookmarkStart w:id="1" w:name="_GoBack"/>
      <w:bookmarkEnd w:id="1"/>
    </w:p>
    <w:p w:rsidR="005276B1" w:rsidRDefault="005276B1" w:rsidP="005276B1">
      <w:pPr>
        <w:pStyle w:val="Text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 ZAVRŠNE ODREDBE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Ove </w:t>
      </w:r>
      <w:r w:rsidR="001321ED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I. Izmjene i dopune Programa stupaju na snagu danom donošenja, a objavit će se u Glasniku Zagrebačke županije.</w:t>
      </w:r>
    </w:p>
    <w:p w:rsidR="001321ED" w:rsidRDefault="001321ED" w:rsidP="005276B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Stupanjem na snagu Ovih II. izmjena i dopuna Programa, prestaju važiti I. izmjene i dopune Programa (Glasnik Zagrebačke županije, br. 21/20).</w:t>
      </w:r>
    </w:p>
    <w:p w:rsidR="005276B1" w:rsidRDefault="005276B1" w:rsidP="005276B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1321ED">
        <w:rPr>
          <w:rFonts w:ascii="Arial" w:hAnsi="Arial" w:cs="Arial"/>
          <w:szCs w:val="24"/>
        </w:rPr>
        <w:t xml:space="preserve"> </w:t>
      </w:r>
    </w:p>
    <w:p w:rsidR="005276B1" w:rsidRDefault="00C4065A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1321ED">
        <w:rPr>
          <w:rFonts w:ascii="Arial" w:hAnsi="Arial" w:cs="Arial"/>
          <w:szCs w:val="24"/>
        </w:rPr>
        <w:t xml:space="preserve"> 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C4065A">
        <w:rPr>
          <w:rFonts w:ascii="Arial" w:hAnsi="Arial" w:cs="Arial"/>
          <w:szCs w:val="24"/>
        </w:rPr>
        <w:t xml:space="preserve"> </w:t>
      </w:r>
      <w:r w:rsidR="001321ED">
        <w:rPr>
          <w:rFonts w:ascii="Arial" w:hAnsi="Arial" w:cs="Arial"/>
          <w:szCs w:val="24"/>
        </w:rPr>
        <w:t xml:space="preserve">                    </w:t>
      </w:r>
      <w:r w:rsidR="00C4065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D906EE" w:rsidRPr="00D906EE" w:rsidRDefault="00D906EE" w:rsidP="00D906EE">
      <w:pPr>
        <w:rPr>
          <w:lang w:val="pl-PL"/>
        </w:rPr>
      </w:pPr>
    </w:p>
    <w:sectPr w:rsidR="00D906EE" w:rsidRPr="00D906E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5D" w:rsidRDefault="00FB1D5D">
      <w:r>
        <w:separator/>
      </w:r>
    </w:p>
  </w:endnote>
  <w:endnote w:type="continuationSeparator" w:id="0">
    <w:p w:rsidR="00FB1D5D" w:rsidRDefault="00FB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0B" w:rsidRDefault="0005520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5520B" w:rsidRDefault="000552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5D" w:rsidRDefault="00FB1D5D">
      <w:r>
        <w:separator/>
      </w:r>
    </w:p>
  </w:footnote>
  <w:footnote w:type="continuationSeparator" w:id="0">
    <w:p w:rsidR="00FB1D5D" w:rsidRDefault="00FB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553" w:rsidRDefault="00945553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47FB"/>
    <w:multiLevelType w:val="hybridMultilevel"/>
    <w:tmpl w:val="AF04BA94"/>
    <w:lvl w:ilvl="0" w:tplc="957C5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7E05"/>
    <w:multiLevelType w:val="multilevel"/>
    <w:tmpl w:val="D34495CE"/>
    <w:styleLink w:val="WW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7"/>
  </w:num>
  <w:num w:numId="6">
    <w:abstractNumId w:val="16"/>
  </w:num>
  <w:num w:numId="7">
    <w:abstractNumId w:val="10"/>
  </w:num>
  <w:num w:numId="8">
    <w:abstractNumId w:val="19"/>
  </w:num>
  <w:num w:numId="9">
    <w:abstractNumId w:val="13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0"/>
  </w:num>
  <w:num w:numId="15">
    <w:abstractNumId w:val="5"/>
  </w:num>
  <w:num w:numId="16">
    <w:abstractNumId w:val="12"/>
  </w:num>
  <w:num w:numId="17">
    <w:abstractNumId w:val="9"/>
  </w:num>
  <w:num w:numId="18">
    <w:abstractNumId w:val="7"/>
  </w:num>
  <w:num w:numId="19">
    <w:abstractNumId w:val="3"/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321ED"/>
    <w:rsid w:val="00162952"/>
    <w:rsid w:val="001632F9"/>
    <w:rsid w:val="0017404A"/>
    <w:rsid w:val="00185F2F"/>
    <w:rsid w:val="001929DB"/>
    <w:rsid w:val="00194F54"/>
    <w:rsid w:val="001B0B96"/>
    <w:rsid w:val="001C6243"/>
    <w:rsid w:val="001E49B0"/>
    <w:rsid w:val="001F14DE"/>
    <w:rsid w:val="001F440C"/>
    <w:rsid w:val="001F4503"/>
    <w:rsid w:val="00204C08"/>
    <w:rsid w:val="002103D3"/>
    <w:rsid w:val="00216627"/>
    <w:rsid w:val="00216F3C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661D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4001D8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276B1"/>
    <w:rsid w:val="0055358D"/>
    <w:rsid w:val="005D1E64"/>
    <w:rsid w:val="005E62FF"/>
    <w:rsid w:val="005F60F2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7022B8"/>
    <w:rsid w:val="007078F6"/>
    <w:rsid w:val="007275DD"/>
    <w:rsid w:val="007379BB"/>
    <w:rsid w:val="0074134B"/>
    <w:rsid w:val="00743A37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853B2"/>
    <w:rsid w:val="008A4650"/>
    <w:rsid w:val="008B07CD"/>
    <w:rsid w:val="008C6FB4"/>
    <w:rsid w:val="00900DB6"/>
    <w:rsid w:val="00914166"/>
    <w:rsid w:val="00916F3A"/>
    <w:rsid w:val="00926ADF"/>
    <w:rsid w:val="009330A4"/>
    <w:rsid w:val="00945553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1769"/>
    <w:rsid w:val="00BC5E77"/>
    <w:rsid w:val="00BF3E44"/>
    <w:rsid w:val="00C16F0D"/>
    <w:rsid w:val="00C30797"/>
    <w:rsid w:val="00C4065A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30ED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28B"/>
    <w:rsid w:val="00E629C6"/>
    <w:rsid w:val="00E66206"/>
    <w:rsid w:val="00E85159"/>
    <w:rsid w:val="00E86C6E"/>
    <w:rsid w:val="00E87824"/>
    <w:rsid w:val="00E927DF"/>
    <w:rsid w:val="00E94EBC"/>
    <w:rsid w:val="00EA23EA"/>
    <w:rsid w:val="00EA6053"/>
    <w:rsid w:val="00EB2E8F"/>
    <w:rsid w:val="00EE1118"/>
    <w:rsid w:val="00EF5848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0926"/>
    <w:rsid w:val="00F9370E"/>
    <w:rsid w:val="00F9407C"/>
    <w:rsid w:val="00FB1B67"/>
    <w:rsid w:val="00FB1D5D"/>
    <w:rsid w:val="00FC55B2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46477-87B2-4953-8B95-56B85146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  <w:style w:type="paragraph" w:customStyle="1" w:styleId="Standard">
    <w:name w:val="Standard"/>
    <w:rsid w:val="005276B1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5276B1"/>
    <w:pPr>
      <w:jc w:val="both"/>
    </w:pPr>
  </w:style>
  <w:style w:type="numbering" w:customStyle="1" w:styleId="WWNum13">
    <w:name w:val="WWNum13"/>
    <w:basedOn w:val="Bezpopisa"/>
    <w:rsid w:val="005276B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ECCF-6337-4707-8B7A-A6BD5BB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7</cp:revision>
  <cp:lastPrinted>2018-10-30T09:04:00Z</cp:lastPrinted>
  <dcterms:created xsi:type="dcterms:W3CDTF">2020-05-14T13:04:00Z</dcterms:created>
  <dcterms:modified xsi:type="dcterms:W3CDTF">2020-11-17T00:59:00Z</dcterms:modified>
</cp:coreProperties>
</file>