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51044995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80A30" w:rsidRDefault="00A80A30" w:rsidP="00A80A30">
      <w:pPr>
        <w:pStyle w:val="Tijeloteksta2"/>
        <w:ind w:firstLine="720"/>
        <w:jc w:val="both"/>
        <w:rPr>
          <w:rFonts w:ascii="Arial" w:hAnsi="Arial" w:cs="Arial"/>
          <w:szCs w:val="24"/>
        </w:rPr>
      </w:pPr>
    </w:p>
    <w:p w:rsidR="00A80A30" w:rsidRDefault="00A80A30" w:rsidP="00A80A30">
      <w:pPr>
        <w:pStyle w:val="Tijeloteksta2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Na temelju članka 69. Zakona o komunalnom gospodarstvu (Narodne novine, br. 68/18, 110/18</w:t>
      </w:r>
      <w:r w:rsidR="0013615A">
        <w:rPr>
          <w:rFonts w:ascii="Arial" w:hAnsi="Arial" w:cs="Arial"/>
          <w:szCs w:val="24"/>
        </w:rPr>
        <w:t>, 32/20</w:t>
      </w:r>
      <w:r>
        <w:rPr>
          <w:rFonts w:ascii="Arial" w:hAnsi="Arial" w:cs="Arial"/>
          <w:szCs w:val="24"/>
        </w:rPr>
        <w:t>) i članka 33. Statuta Općine Pokupsko (Glasnik Z</w:t>
      </w:r>
      <w:r w:rsidR="00A359EB">
        <w:rPr>
          <w:rFonts w:ascii="Arial" w:hAnsi="Arial" w:cs="Arial"/>
          <w:szCs w:val="24"/>
        </w:rPr>
        <w:t xml:space="preserve">agrebačke županije, br. 11/13, </w:t>
      </w:r>
      <w:r>
        <w:rPr>
          <w:rFonts w:ascii="Arial" w:hAnsi="Arial" w:cs="Arial"/>
          <w:szCs w:val="24"/>
        </w:rPr>
        <w:t>4/18</w:t>
      </w:r>
      <w:r w:rsidR="00A359EB">
        <w:rPr>
          <w:rFonts w:ascii="Arial" w:hAnsi="Arial" w:cs="Arial"/>
          <w:szCs w:val="24"/>
        </w:rPr>
        <w:t xml:space="preserve"> i 10/20</w:t>
      </w:r>
      <w:r>
        <w:rPr>
          <w:rFonts w:ascii="Arial" w:hAnsi="Arial" w:cs="Arial"/>
          <w:szCs w:val="24"/>
        </w:rPr>
        <w:t>) Općinsko vijeće Općine Pokupsko na svojoj _____________ sjednici održanoj dana ___________________godine donosi</w:t>
      </w:r>
    </w:p>
    <w:p w:rsidR="00A80A30" w:rsidRDefault="00A80A30" w:rsidP="00A80A30">
      <w:pPr>
        <w:pStyle w:val="Tijeloteksta2"/>
        <w:jc w:val="both"/>
        <w:rPr>
          <w:rFonts w:ascii="Arial" w:hAnsi="Arial" w:cs="Arial"/>
        </w:rPr>
      </w:pPr>
    </w:p>
    <w:p w:rsidR="00A80A30" w:rsidRDefault="00A80A30" w:rsidP="00A80A30">
      <w:pPr>
        <w:pStyle w:val="Textbody"/>
        <w:rPr>
          <w:rFonts w:ascii="Arial" w:hAnsi="Arial" w:cs="Arial"/>
        </w:rPr>
      </w:pPr>
    </w:p>
    <w:p w:rsidR="00A80A30" w:rsidRDefault="00A80A30" w:rsidP="00A80A30">
      <w:pPr>
        <w:pStyle w:val="Textbody"/>
        <w:rPr>
          <w:rFonts w:ascii="Arial" w:hAnsi="Arial" w:cs="Arial"/>
        </w:rPr>
      </w:pPr>
    </w:p>
    <w:p w:rsidR="00A80A30" w:rsidRDefault="00A80A30" w:rsidP="00A80A30">
      <w:pPr>
        <w:pStyle w:val="Textbody"/>
        <w:rPr>
          <w:rFonts w:ascii="Arial" w:hAnsi="Arial" w:cs="Arial"/>
        </w:rPr>
      </w:pPr>
    </w:p>
    <w:p w:rsidR="00A80A30" w:rsidRDefault="00A80A30" w:rsidP="00A80A30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IZMJENE I DOPUNE PROGRAMA</w:t>
      </w:r>
    </w:p>
    <w:p w:rsidR="00A80A30" w:rsidRDefault="00A80A30" w:rsidP="00A80A30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GRADNJE OBJEKATA I UREĐAJA KOMUNALNE INFRASTRUKTURE</w:t>
      </w:r>
    </w:p>
    <w:p w:rsidR="00A80A30" w:rsidRDefault="00A80A30" w:rsidP="00A80A30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OPĆINI POKUPSKO ZA 2020. GODINU</w:t>
      </w:r>
    </w:p>
    <w:p w:rsidR="00A80A30" w:rsidRDefault="00A80A30" w:rsidP="00A80A30">
      <w:pPr>
        <w:pStyle w:val="Standard"/>
        <w:rPr>
          <w:rFonts w:ascii="Arial" w:hAnsi="Arial" w:cs="Arial"/>
        </w:rPr>
      </w:pPr>
    </w:p>
    <w:p w:rsidR="00A80A30" w:rsidRDefault="00A80A30" w:rsidP="00A80A30">
      <w:pPr>
        <w:pStyle w:val="Standard"/>
        <w:rPr>
          <w:rFonts w:ascii="Arial" w:hAnsi="Arial" w:cs="Arial"/>
        </w:rPr>
      </w:pPr>
    </w:p>
    <w:p w:rsidR="00A80A30" w:rsidRDefault="00A80A30" w:rsidP="00A80A3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I. OPĆE ODREDBE</w:t>
      </w:r>
    </w:p>
    <w:p w:rsidR="00A80A30" w:rsidRDefault="00A80A30" w:rsidP="00A80A30">
      <w:pPr>
        <w:pStyle w:val="Standard"/>
        <w:jc w:val="both"/>
        <w:rPr>
          <w:rFonts w:ascii="Arial" w:hAnsi="Arial" w:cs="Arial"/>
        </w:rPr>
      </w:pPr>
    </w:p>
    <w:p w:rsidR="00A80A30" w:rsidRDefault="00A80A30" w:rsidP="00A80A3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 Programu gradnje objekata i uređaja komunalne infrastrukture u Općini Pokupsko (Glasnik Zagrebačke županije, br. 48/19) mijenja se Glava 2. Opis poslova s procjenom troškova za građenje objekata i uređaja, te za nabavu opreme u 2020. godini, mijenja se kako slijedi:</w:t>
      </w:r>
    </w:p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</w:p>
    <w:tbl>
      <w:tblPr>
        <w:tblW w:w="8708" w:type="dxa"/>
        <w:jc w:val="center"/>
        <w:tblLook w:val="04A0" w:firstRow="1" w:lastRow="0" w:firstColumn="1" w:lastColumn="0" w:noHBand="0" w:noVBand="1"/>
      </w:tblPr>
      <w:tblGrid>
        <w:gridCol w:w="1600"/>
        <w:gridCol w:w="5140"/>
        <w:gridCol w:w="1968"/>
      </w:tblGrid>
      <w:tr w:rsidR="00513293" w:rsidRPr="00933125" w:rsidTr="00176641">
        <w:trPr>
          <w:trHeight w:val="300"/>
          <w:jc w:val="center"/>
        </w:trPr>
        <w:tc>
          <w:tcPr>
            <w:tcW w:w="8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E877FC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126"/>
            <w:r w:rsidRPr="00933125">
              <w:rPr>
                <w:rFonts w:ascii="Arial" w:hAnsi="Arial" w:cs="Arial"/>
                <w:b/>
                <w:bCs/>
                <w:szCs w:val="24"/>
              </w:rPr>
              <w:t>2. OPIS POSLOVA S PROCJENOM TROŠKOVA ZA GRAĐENJE OBJEKATA I UREĐAJA, TE   ZA NABAVU OPREME U 20</w:t>
            </w:r>
            <w:r w:rsidR="00E877FC" w:rsidRPr="00933125">
              <w:rPr>
                <w:rFonts w:ascii="Arial" w:hAnsi="Arial" w:cs="Arial"/>
                <w:b/>
                <w:bCs/>
                <w:szCs w:val="24"/>
              </w:rPr>
              <w:t>20</w:t>
            </w:r>
            <w:r w:rsidRPr="00933125">
              <w:rPr>
                <w:rFonts w:ascii="Arial" w:hAnsi="Arial" w:cs="Arial"/>
                <w:b/>
                <w:bCs/>
                <w:szCs w:val="24"/>
              </w:rPr>
              <w:t>. GODINE</w:t>
            </w:r>
            <w:bookmarkEnd w:id="0"/>
          </w:p>
        </w:tc>
      </w:tr>
      <w:tr w:rsidR="00513293" w:rsidRPr="00933125" w:rsidTr="00176641">
        <w:trPr>
          <w:trHeight w:val="585"/>
          <w:jc w:val="center"/>
        </w:trPr>
        <w:tc>
          <w:tcPr>
            <w:tcW w:w="8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293" w:rsidRPr="00933125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13293" w:rsidRPr="00933125" w:rsidTr="00176641">
        <w:trPr>
          <w:trHeight w:val="555"/>
          <w:jc w:val="center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E4297B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Naziv projekta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97B" w:rsidRPr="00933125" w:rsidRDefault="00E4297B" w:rsidP="00E4297B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Iznos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Šumske ceste</w:t>
            </w:r>
          </w:p>
        </w:tc>
      </w:tr>
      <w:tr w:rsidR="00513293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E877FC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E877F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Šumski put Skender Brdo</w:t>
            </w:r>
            <w:r w:rsidR="00E877FC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(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Posavci</w:t>
            </w:r>
            <w:proofErr w:type="spellEnd"/>
            <w:r w:rsidR="00E877FC" w:rsidRPr="00933125">
              <w:rPr>
                <w:rFonts w:ascii="Arial Narrow" w:hAnsi="Arial Narrow" w:cs="Arial"/>
                <w:b/>
                <w:bCs/>
                <w:szCs w:val="24"/>
              </w:rPr>
              <w:t>)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- Lijevi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Štefanki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E877FC" w:rsidP="00E877F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1.704.000,00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Rekonstrukcija traktorskog puta u šumsku cestu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1.609.000,00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 i usluge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A359EB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45.000,00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E877FC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Provedba projekta i javne nabave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50.000,00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Markuzi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– Šaše,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Turkovići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– Magdić i Šestak Brdo -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Žugaji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A359EB" w:rsidP="00E877F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355</w:t>
            </w:r>
            <w:r w:rsidR="00E877FC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Glavni projekt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Elaborat učinkovitosti mreže šumskih prometnica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A359EB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32</w:t>
            </w:r>
            <w:r w:rsidR="00E877FC"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Konzultantske usluge (prijava na natječaj)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A359EB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</w:t>
            </w:r>
            <w:r w:rsidR="00E877FC"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125D61" w:rsidP="0093312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 w:rsidR="00A359EB">
              <w:rPr>
                <w:rFonts w:ascii="Arial Narrow" w:hAnsi="Arial Narrow" w:cs="Arial"/>
                <w:b/>
                <w:bCs/>
                <w:szCs w:val="24"/>
              </w:rPr>
              <w:t>059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125D61" w:rsidP="0093312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2.</w:t>
            </w:r>
            <w:r w:rsidR="00A359EB">
              <w:rPr>
                <w:rFonts w:ascii="Arial Narrow" w:hAnsi="Arial Narrow" w:cs="Arial"/>
                <w:b/>
                <w:bCs/>
                <w:szCs w:val="24"/>
              </w:rPr>
              <w:t>059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lastRenderedPageBreak/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933125" w:rsidP="00933125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</w:t>
            </w:r>
            <w:r w:rsidR="00513293" w:rsidRPr="00933125">
              <w:rPr>
                <w:rFonts w:ascii="Arial Narrow" w:hAnsi="Arial Narrow" w:cs="Arial"/>
                <w:szCs w:val="24"/>
              </w:rPr>
              <w:t>.</w:t>
            </w:r>
            <w:r w:rsidRPr="00933125">
              <w:rPr>
                <w:rFonts w:ascii="Arial Narrow" w:hAnsi="Arial Narrow" w:cs="Arial"/>
                <w:szCs w:val="24"/>
              </w:rPr>
              <w:t>654.</w:t>
            </w:r>
            <w:r w:rsidR="00513293" w:rsidRPr="00933125">
              <w:rPr>
                <w:rFonts w:ascii="Arial Narrow" w:hAnsi="Arial Narrow" w:cs="Arial"/>
                <w:szCs w:val="24"/>
              </w:rPr>
              <w:t>000,00</w:t>
            </w:r>
          </w:p>
        </w:tc>
      </w:tr>
      <w:tr w:rsidR="00933125" w:rsidRPr="00933125" w:rsidTr="0093312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51329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Prihodi za posebne namjene (šumski doprinos):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933125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15.000,00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1B0A4E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 Opći prihodi i primici  </w:t>
            </w:r>
            <w:r w:rsidR="00513293"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A359EB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  <w:r w:rsidR="00C205E5" w:rsidRPr="00933125">
              <w:rPr>
                <w:rFonts w:ascii="Arial Narrow" w:hAnsi="Arial Narrow" w:cs="Arial"/>
                <w:szCs w:val="24"/>
              </w:rPr>
              <w:t xml:space="preserve">             </w:t>
            </w:r>
            <w:r w:rsidR="00A359EB">
              <w:rPr>
                <w:rFonts w:ascii="Arial Narrow" w:hAnsi="Arial Narrow" w:cs="Arial"/>
                <w:szCs w:val="24"/>
              </w:rPr>
              <w:t>390.000</w:t>
            </w:r>
            <w:r w:rsidR="001B0A4E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Javna rasvjeta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933125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Rasvjetna tijela - najam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125" w:rsidRPr="006D6AB5" w:rsidRDefault="00933125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6D6AB5">
              <w:rPr>
                <w:rFonts w:ascii="Arial Narrow" w:hAnsi="Arial Narrow" w:cs="Arial"/>
                <w:szCs w:val="24"/>
              </w:rPr>
              <w:t>68.000,00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125" w:rsidRPr="00933125" w:rsidRDefault="00933125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125" w:rsidRPr="00933125" w:rsidRDefault="00933125" w:rsidP="00933125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Rasvjetna tijela - kupnja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6D6AB5" w:rsidRDefault="006D6AB5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6D6AB5">
              <w:rPr>
                <w:rFonts w:ascii="Arial Narrow" w:hAnsi="Arial Narrow" w:cs="Arial"/>
                <w:szCs w:val="24"/>
              </w:rPr>
              <w:t>210.000,00</w:t>
            </w:r>
            <w:bookmarkStart w:id="1" w:name="_GoBack"/>
            <w:bookmarkEnd w:id="1"/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933125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072C69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278.000,00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933125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072C69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278.000,00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39A" w:rsidRPr="00933125" w:rsidRDefault="00DB439A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072C69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150.000</w:t>
            </w:r>
            <w:r w:rsidR="00777FB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39A" w:rsidRPr="00933125" w:rsidRDefault="00DB439A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Prihodi za posebne namjene (naknada </w:t>
            </w:r>
            <w:r>
              <w:rPr>
                <w:rFonts w:ascii="Arial Narrow" w:hAnsi="Arial Narrow" w:cs="Arial"/>
                <w:szCs w:val="24"/>
              </w:rPr>
              <w:t>za legalizaciju</w:t>
            </w:r>
            <w:r w:rsidRPr="00933125">
              <w:rPr>
                <w:rFonts w:ascii="Arial Narrow" w:hAnsi="Arial Narrow" w:cs="Arial"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DB439A" w:rsidRPr="00933125" w:rsidTr="00DB439A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Prihodi za posebne namjene (</w:t>
            </w:r>
            <w:r>
              <w:rPr>
                <w:rFonts w:ascii="Arial Narrow" w:hAnsi="Arial Narrow" w:cs="Arial"/>
                <w:szCs w:val="24"/>
              </w:rPr>
              <w:t>komunalni doprinos</w:t>
            </w:r>
            <w:r w:rsidRPr="00933125">
              <w:rPr>
                <w:rFonts w:ascii="Arial Narrow" w:hAnsi="Arial Narrow" w:cs="Arial"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68.000,00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125" w:rsidRPr="00933125" w:rsidRDefault="00DB439A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072C69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</w:t>
            </w:r>
            <w:r w:rsidR="00DB439A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DB439A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="00DB439A">
              <w:rPr>
                <w:rFonts w:ascii="Arial Narrow" w:hAnsi="Arial Narrow" w:cs="Arial"/>
                <w:b/>
                <w:bCs/>
                <w:szCs w:val="24"/>
              </w:rPr>
              <w:t>II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933125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Vodoopskrbni objekti - cjevovodi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="00933125"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933125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Auguštanovec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(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Brodišće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)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777FB5" w:rsidP="00DB439A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585.000</w:t>
            </w:r>
            <w:r w:rsidR="00933125"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125" w:rsidRPr="00933125" w:rsidRDefault="00777FB5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560.000</w:t>
            </w:r>
            <w:r w:rsidR="00933125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777FB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               </w:t>
            </w:r>
            <w:r w:rsidR="00777FB5">
              <w:rPr>
                <w:rFonts w:ascii="Arial Narrow" w:hAnsi="Arial Narrow" w:cs="Arial"/>
                <w:szCs w:val="24"/>
              </w:rPr>
              <w:t>25.000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DB439A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DB439A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Skrbini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777FB5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654.000</w:t>
            </w:r>
            <w:r w:rsidR="00DB439A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DB439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DB439A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DB439A" w:rsidRDefault="00777FB5" w:rsidP="000B653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624.000</w:t>
            </w:r>
            <w:r w:rsidR="00DB439A" w:rsidRPr="00DB439A">
              <w:rPr>
                <w:rFonts w:ascii="Arial Narrow" w:hAnsi="Arial Narrow" w:cs="Arial"/>
                <w:bCs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DB439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DB439A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DB439A" w:rsidRDefault="00777FB5" w:rsidP="000B653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30.000</w:t>
            </w:r>
            <w:r w:rsidR="00DB439A" w:rsidRPr="00DB439A">
              <w:rPr>
                <w:rFonts w:ascii="Arial Narrow" w:hAnsi="Arial Narrow" w:cs="Arial"/>
                <w:bCs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Perekovci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DB439A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157.5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777FB5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="00DB439A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777FB5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="00DB439A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777FB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 w:rsidR="00777FB5">
              <w:rPr>
                <w:rFonts w:ascii="Arial Narrow" w:hAnsi="Arial Narrow" w:cs="Arial"/>
                <w:b/>
                <w:bCs/>
                <w:szCs w:val="24"/>
              </w:rPr>
              <w:t>239.000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DB439A" w:rsidRPr="00933125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777FB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 w:rsidR="00777FB5">
              <w:rPr>
                <w:rFonts w:ascii="Arial Narrow" w:hAnsi="Arial Narrow" w:cs="Arial"/>
                <w:b/>
                <w:bCs/>
                <w:szCs w:val="24"/>
              </w:rPr>
              <w:t>239.0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DB439A" w:rsidRPr="00DB5316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777FB5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750.000</w:t>
            </w:r>
            <w:r w:rsidR="00DB439A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Vlastiti prihodi (najam objekata i slično)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B439A" w:rsidRPr="00933125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777FB5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389.000,00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Pogrebni centri (groblja i mrtvačnice)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Pokupsko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735.600,00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Radovi groblje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67</w:t>
            </w:r>
            <w:r w:rsidR="00DB439A" w:rsidRPr="00933125">
              <w:rPr>
                <w:rFonts w:ascii="Arial Narrow" w:hAnsi="Arial Narrow" w:cs="Arial"/>
                <w:szCs w:val="24"/>
              </w:rPr>
              <w:t>2.000,00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33.600,00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0B653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Priključak grijanja  u mrtvačnici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Lukinić Brdo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137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87.000,00</w:t>
            </w:r>
          </w:p>
        </w:tc>
      </w:tr>
      <w:tr w:rsidR="003F7AF8" w:rsidRPr="003F7AF8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AF8" w:rsidRPr="003F7AF8" w:rsidRDefault="003F7AF8" w:rsidP="00513293">
            <w:pPr>
              <w:jc w:val="center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AF8" w:rsidRPr="003F7AF8" w:rsidRDefault="003F7AF8" w:rsidP="003F7AF8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Geodetski elaborati, usluge pravnika, pristojbe za usklađenje podataka DGU i ZK i upis vlasništva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AF8" w:rsidRPr="003F7AF8" w:rsidRDefault="003F7AF8" w:rsidP="0051329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3F7AF8">
              <w:rPr>
                <w:rFonts w:ascii="Arial Narrow" w:hAnsi="Arial Narrow" w:cs="Arial"/>
                <w:bCs/>
                <w:szCs w:val="24"/>
              </w:rPr>
              <w:t>50.000,00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3F7AF8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3F7AF8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AF8" w:rsidRPr="003F7AF8" w:rsidRDefault="003F7AF8" w:rsidP="003F7AF8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Geodetski elaborati, usluge pravnika, pristojbe za usklađenje podataka DGU i ZK i upis vlasništva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AF8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  <w:r w:rsidRPr="00933125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3F7AF8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882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3F7AF8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882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A936E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387.000</w:t>
            </w:r>
            <w:r w:rsidR="00DB439A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lastRenderedPageBreak/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A936E3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495.000</w:t>
            </w:r>
            <w:r w:rsidR="00DB439A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Parkovi i javne skulpture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Spomenik hrvatskim braniteljima u Pokupskom 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Autorsko djelo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</w:t>
            </w:r>
            <w:r w:rsidR="00DB439A"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I.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Sportsko rekreacijski objekti i prostori </w:t>
            </w:r>
          </w:p>
        </w:tc>
      </w:tr>
      <w:tr w:rsidR="003F7AF8" w:rsidRPr="00933125" w:rsidTr="003F7AF8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AF8" w:rsidRPr="00933125" w:rsidRDefault="003F7AF8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3F7AF8" w:rsidP="003F7A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Nogometno igralište Opatija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6211CC" w:rsidP="003F7A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</w:t>
            </w:r>
            <w:r w:rsidR="003F7AF8"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F7AF8" w:rsidRPr="00933125" w:rsidTr="003F7AF8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3F7AF8" w:rsidP="003F7A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3F7AF8" w:rsidP="003F7AF8">
            <w:pPr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Arhitekstonske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i geodetske snimke (legalizacija)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F7AF8" w:rsidRPr="00933125" w:rsidRDefault="003F7AF8" w:rsidP="003F7A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15.00</w:t>
            </w:r>
            <w:r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3F7AF8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Dječja igrališta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51329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Dogradnja tobogana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135.000,00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150.00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150.00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150.00</w:t>
            </w:r>
            <w:r w:rsidR="00DB439A"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6211CC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VII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Rekreacijski prostori - Eko - etno parkovi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Eko-etno park "Jezera" 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Šestak Brdo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467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.750,00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</w:t>
            </w:r>
            <w:r w:rsidR="00DB439A"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Izgradnja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255</w:t>
            </w:r>
            <w:r w:rsidR="00DB439A"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12.750,00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467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.750,00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211CC" w:rsidRDefault="006211CC" w:rsidP="006211CC">
            <w:pPr>
              <w:jc w:val="right"/>
            </w:pPr>
            <w:r w:rsidRPr="009D6F81">
              <w:rPr>
                <w:rFonts w:ascii="Arial Narrow" w:hAnsi="Arial Narrow" w:cs="Arial"/>
                <w:b/>
                <w:bCs/>
                <w:szCs w:val="24"/>
              </w:rPr>
              <w:t>467.750,00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211CC" w:rsidRPr="006211CC" w:rsidRDefault="006211CC" w:rsidP="006211CC">
            <w:pPr>
              <w:jc w:val="right"/>
            </w:pPr>
            <w:r w:rsidRPr="006211CC">
              <w:rPr>
                <w:rFonts w:ascii="Arial Narrow" w:hAnsi="Arial Narrow" w:cs="Arial"/>
                <w:bCs/>
                <w:szCs w:val="24"/>
              </w:rPr>
              <w:t>467.750,00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VII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Zbrinjavanje otpada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Čišćenje divljih deponija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933125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Izgradnja i opremanje </w:t>
            </w:r>
            <w:proofErr w:type="spellStart"/>
            <w:r>
              <w:rPr>
                <w:rFonts w:ascii="Arial Narrow" w:hAnsi="Arial Narrow" w:cs="Arial"/>
                <w:szCs w:val="24"/>
              </w:rPr>
              <w:t>reciklažnog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dvorišta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1CC" w:rsidRPr="00933125" w:rsidRDefault="00A936E3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="006211CC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A936E3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6E3" w:rsidRPr="00933125" w:rsidRDefault="00A936E3" w:rsidP="006211CC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6E3" w:rsidRDefault="00A936E3" w:rsidP="006211CC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Mobilno </w:t>
            </w:r>
            <w:proofErr w:type="spellStart"/>
            <w:r>
              <w:rPr>
                <w:rFonts w:ascii="Arial Narrow" w:hAnsi="Arial Narrow" w:cs="Arial"/>
                <w:szCs w:val="24"/>
              </w:rPr>
              <w:t>reciklažno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dvorište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6E3" w:rsidRDefault="00A936E3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376.500,00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A936E3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476.500,</w:t>
            </w:r>
            <w:r w:rsidR="006211CC" w:rsidRPr="00933125">
              <w:rPr>
                <w:rFonts w:ascii="Arial Narrow" w:hAnsi="Arial Narrow" w:cs="Arial"/>
                <w:b/>
                <w:bCs/>
                <w:szCs w:val="24"/>
              </w:rPr>
              <w:t>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3457F3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476.500,00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3457F3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320.025</w:t>
            </w:r>
            <w:r w:rsidR="006211CC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Prihodi za posebne namjene (koncesijska naknada)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3457F3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="006211CC"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211CC" w:rsidRPr="006211CC" w:rsidRDefault="003457F3" w:rsidP="003457F3">
            <w:pPr>
              <w:jc w:val="right"/>
            </w:pPr>
            <w:r>
              <w:rPr>
                <w:rFonts w:ascii="Arial Narrow" w:hAnsi="Arial Narrow" w:cs="Arial"/>
                <w:bCs/>
                <w:szCs w:val="24"/>
              </w:rPr>
              <w:t>146.475,00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513293" w:rsidTr="00176641">
        <w:trPr>
          <w:trHeight w:val="64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Sveukupno: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513293" w:rsidRDefault="003457F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5.630.350,00</w:t>
            </w:r>
          </w:p>
        </w:tc>
      </w:tr>
    </w:tbl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</w:p>
    <w:p w:rsidR="00E8428A" w:rsidRPr="00E8428A" w:rsidRDefault="00E8428A" w:rsidP="00CE06C7">
      <w:pPr>
        <w:pStyle w:val="Tijeloteksta"/>
        <w:numPr>
          <w:ilvl w:val="0"/>
          <w:numId w:val="12"/>
        </w:numPr>
        <w:rPr>
          <w:rFonts w:ascii="Arial" w:hAnsi="Arial" w:cs="Arial"/>
          <w:color w:val="FFFFFF" w:themeColor="background1"/>
          <w:szCs w:val="24"/>
        </w:rPr>
      </w:pPr>
    </w:p>
    <w:p w:rsidR="003457F3" w:rsidRDefault="003457F3" w:rsidP="00A80A30">
      <w:pPr>
        <w:pStyle w:val="Textbody"/>
        <w:ind w:left="360"/>
        <w:rPr>
          <w:rFonts w:ascii="Arial" w:hAnsi="Arial" w:cs="Arial"/>
        </w:rPr>
      </w:pPr>
    </w:p>
    <w:p w:rsidR="003457F3" w:rsidRDefault="003457F3" w:rsidP="00A80A30">
      <w:pPr>
        <w:pStyle w:val="Textbody"/>
        <w:ind w:left="360"/>
        <w:rPr>
          <w:rFonts w:ascii="Arial" w:hAnsi="Arial" w:cs="Arial"/>
        </w:rPr>
      </w:pPr>
    </w:p>
    <w:p w:rsidR="003457F3" w:rsidRDefault="003457F3" w:rsidP="00A80A30">
      <w:pPr>
        <w:pStyle w:val="Textbody"/>
        <w:ind w:left="360"/>
        <w:rPr>
          <w:rFonts w:ascii="Arial" w:hAnsi="Arial" w:cs="Arial"/>
        </w:rPr>
      </w:pPr>
    </w:p>
    <w:p w:rsidR="00A80A30" w:rsidRDefault="00A80A30" w:rsidP="00A80A30">
      <w:pPr>
        <w:pStyle w:val="Textbody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ZAVRŠNE ODREDBE</w:t>
      </w:r>
    </w:p>
    <w:p w:rsidR="00A80A30" w:rsidRDefault="00A80A30" w:rsidP="00A80A30">
      <w:pPr>
        <w:pStyle w:val="Textbody"/>
        <w:ind w:left="1080"/>
        <w:rPr>
          <w:rFonts w:ascii="Arial" w:hAnsi="Arial" w:cs="Arial"/>
        </w:rPr>
      </w:pPr>
    </w:p>
    <w:p w:rsidR="00A80A30" w:rsidRDefault="00A80A30" w:rsidP="00A80A30">
      <w:pPr>
        <w:pStyle w:val="Paragraf"/>
        <w:spacing w:before="0"/>
      </w:pPr>
      <w:r>
        <w:rPr>
          <w:rFonts w:ascii="Arial" w:hAnsi="Arial" w:cs="Arial"/>
          <w:bCs/>
          <w:szCs w:val="24"/>
        </w:rPr>
        <w:t>Općina Pokupsko</w:t>
      </w:r>
      <w:r>
        <w:rPr>
          <w:rFonts w:ascii="Arial" w:hAnsi="Arial" w:cs="Arial"/>
          <w:szCs w:val="24"/>
        </w:rPr>
        <w:t xml:space="preserve"> izvršavat će svoje obveze gradnje objekata i uređaja komunalne infrastrukture utvrđene ovim Programom sukladno ostvarenim prihodima u 2020. za financiranje gradnje objekata i uređaja komunalne infrastrukture.</w:t>
      </w:r>
    </w:p>
    <w:p w:rsidR="00A80A30" w:rsidRDefault="00A80A30" w:rsidP="00A80A30">
      <w:pPr>
        <w:pStyle w:val="Paragraf"/>
        <w:spacing w:before="0"/>
        <w:ind w:left="1080" w:firstLine="0"/>
        <w:rPr>
          <w:rFonts w:ascii="Arial" w:hAnsi="Arial" w:cs="Arial"/>
        </w:rPr>
      </w:pPr>
    </w:p>
    <w:p w:rsidR="00A80A30" w:rsidRDefault="00A80A30" w:rsidP="00A80A30">
      <w:pPr>
        <w:pStyle w:val="Paragraf"/>
        <w:spacing w:before="0"/>
        <w:ind w:left="1080"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II.</w:t>
      </w:r>
    </w:p>
    <w:p w:rsidR="00A80A30" w:rsidRDefault="00A80A30" w:rsidP="00A80A30">
      <w:pPr>
        <w:pStyle w:val="Paragraf"/>
        <w:spacing w:befor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A80A30" w:rsidRDefault="00A80A30" w:rsidP="00A80A30">
      <w:pPr>
        <w:pStyle w:val="Paragraf"/>
        <w:spacing w:before="0"/>
        <w:rPr>
          <w:rFonts w:ascii="Arial" w:hAnsi="Arial" w:cs="Arial"/>
          <w:bCs/>
          <w:szCs w:val="24"/>
        </w:rPr>
      </w:pPr>
    </w:p>
    <w:p w:rsidR="00A80A30" w:rsidRDefault="00A80A30" w:rsidP="00A80A30">
      <w:pPr>
        <w:pStyle w:val="Paragraf"/>
        <w:spacing w:before="0"/>
        <w:rPr>
          <w:rFonts w:ascii="Arial" w:hAnsi="Arial" w:cs="Arial"/>
          <w:bCs/>
        </w:rPr>
      </w:pPr>
    </w:p>
    <w:p w:rsidR="00A80A30" w:rsidRDefault="00A80A30" w:rsidP="00A80A30">
      <w:pPr>
        <w:pStyle w:val="Textbody"/>
        <w:ind w:left="1080"/>
        <w:rPr>
          <w:rFonts w:ascii="Arial" w:hAnsi="Arial" w:cs="Arial"/>
          <w:b/>
        </w:rPr>
      </w:pPr>
    </w:p>
    <w:p w:rsidR="00A80A30" w:rsidRDefault="00A80A30" w:rsidP="00A80A30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KLASA: 361-01/19-01/</w:t>
      </w:r>
      <w:proofErr w:type="spellStart"/>
      <w:r>
        <w:rPr>
          <w:rFonts w:ascii="Arial" w:hAnsi="Arial" w:cs="Arial"/>
        </w:rPr>
        <w:t>01</w:t>
      </w:r>
      <w:proofErr w:type="spellEnd"/>
    </w:p>
    <w:p w:rsidR="00A80A30" w:rsidRDefault="00A80A30" w:rsidP="00A80A30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URBROJ:  </w:t>
      </w:r>
    </w:p>
    <w:p w:rsidR="00A80A30" w:rsidRDefault="00A80A30" w:rsidP="00A80A30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U Pokupskom,                         godine</w:t>
      </w:r>
    </w:p>
    <w:p w:rsidR="00A80A30" w:rsidRDefault="00A80A30" w:rsidP="00A80A30">
      <w:pPr>
        <w:pStyle w:val="Textbody"/>
        <w:ind w:left="360"/>
        <w:rPr>
          <w:rFonts w:ascii="Arial" w:hAnsi="Arial" w:cs="Arial"/>
        </w:rPr>
      </w:pPr>
    </w:p>
    <w:p w:rsidR="00A80A30" w:rsidRDefault="00A80A30" w:rsidP="00A80A30">
      <w:pPr>
        <w:pStyle w:val="Textbody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0A30" w:rsidRDefault="00A80A30" w:rsidP="00A80A30">
      <w:pPr>
        <w:pStyle w:val="Textbody"/>
        <w:ind w:left="5400" w:firstLine="360"/>
        <w:rPr>
          <w:rFonts w:ascii="Arial" w:hAnsi="Arial" w:cs="Arial"/>
        </w:rPr>
      </w:pPr>
      <w:r>
        <w:rPr>
          <w:rFonts w:ascii="Arial" w:hAnsi="Arial" w:cs="Arial"/>
        </w:rPr>
        <w:t>Predsjednik Općinskog vijeća</w:t>
      </w:r>
    </w:p>
    <w:p w:rsidR="00A80A30" w:rsidRDefault="00A80A30" w:rsidP="00A80A30">
      <w:pPr>
        <w:pStyle w:val="Textbody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Stjepan </w:t>
      </w:r>
      <w:proofErr w:type="spellStart"/>
      <w:r>
        <w:rPr>
          <w:rFonts w:ascii="Arial" w:hAnsi="Arial" w:cs="Arial"/>
        </w:rPr>
        <w:t>Sučec</w:t>
      </w:r>
      <w:proofErr w:type="spellEnd"/>
    </w:p>
    <w:p w:rsidR="00A80A30" w:rsidRDefault="00A80A30" w:rsidP="00A80A30">
      <w:pPr>
        <w:pStyle w:val="Textbody"/>
        <w:ind w:left="1080"/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914166">
      <w:footerReference w:type="even" r:id="rId12"/>
      <w:headerReference w:type="first" r:id="rId13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CC" w:rsidRDefault="006211CC">
      <w:r>
        <w:separator/>
      </w:r>
    </w:p>
  </w:endnote>
  <w:endnote w:type="continuationSeparator" w:id="0">
    <w:p w:rsidR="006211CC" w:rsidRDefault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C" w:rsidRDefault="006211C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211CC" w:rsidRDefault="006211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CC" w:rsidRDefault="006211CC">
      <w:r>
        <w:separator/>
      </w:r>
    </w:p>
  </w:footnote>
  <w:footnote w:type="continuationSeparator" w:id="0">
    <w:p w:rsidR="006211CC" w:rsidRDefault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9" w:rsidRDefault="00671439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648B4"/>
    <w:rsid w:val="00072C69"/>
    <w:rsid w:val="00076BAC"/>
    <w:rsid w:val="00083C78"/>
    <w:rsid w:val="000B6533"/>
    <w:rsid w:val="000B7013"/>
    <w:rsid w:val="000F3FA0"/>
    <w:rsid w:val="00101C09"/>
    <w:rsid w:val="001032A1"/>
    <w:rsid w:val="00105FFB"/>
    <w:rsid w:val="001123D4"/>
    <w:rsid w:val="00114378"/>
    <w:rsid w:val="00123F98"/>
    <w:rsid w:val="00125D61"/>
    <w:rsid w:val="00127C26"/>
    <w:rsid w:val="0013615A"/>
    <w:rsid w:val="001374ED"/>
    <w:rsid w:val="00145FFC"/>
    <w:rsid w:val="00162952"/>
    <w:rsid w:val="001632F9"/>
    <w:rsid w:val="00176641"/>
    <w:rsid w:val="00185F2F"/>
    <w:rsid w:val="001929DB"/>
    <w:rsid w:val="00194F54"/>
    <w:rsid w:val="001B0A4E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0AAB"/>
    <w:rsid w:val="0024572E"/>
    <w:rsid w:val="002632AB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457F3"/>
    <w:rsid w:val="003661D7"/>
    <w:rsid w:val="003807E0"/>
    <w:rsid w:val="003A1B10"/>
    <w:rsid w:val="003B5B6A"/>
    <w:rsid w:val="003C2B98"/>
    <w:rsid w:val="003E286D"/>
    <w:rsid w:val="003E409B"/>
    <w:rsid w:val="003E6349"/>
    <w:rsid w:val="003F471B"/>
    <w:rsid w:val="003F7AF8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902A3"/>
    <w:rsid w:val="004B021D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211CC"/>
    <w:rsid w:val="0064592F"/>
    <w:rsid w:val="006557F7"/>
    <w:rsid w:val="0066653D"/>
    <w:rsid w:val="00671439"/>
    <w:rsid w:val="006767B6"/>
    <w:rsid w:val="00686219"/>
    <w:rsid w:val="0069002F"/>
    <w:rsid w:val="00690D08"/>
    <w:rsid w:val="006C60CD"/>
    <w:rsid w:val="006D138D"/>
    <w:rsid w:val="006D6AB5"/>
    <w:rsid w:val="006E23AE"/>
    <w:rsid w:val="006E397C"/>
    <w:rsid w:val="007022B8"/>
    <w:rsid w:val="00733465"/>
    <w:rsid w:val="007372B4"/>
    <w:rsid w:val="007379BB"/>
    <w:rsid w:val="0074134B"/>
    <w:rsid w:val="00745D74"/>
    <w:rsid w:val="00746746"/>
    <w:rsid w:val="007549B2"/>
    <w:rsid w:val="00756137"/>
    <w:rsid w:val="00775732"/>
    <w:rsid w:val="00777FB5"/>
    <w:rsid w:val="00791E7D"/>
    <w:rsid w:val="0079543C"/>
    <w:rsid w:val="007A21A1"/>
    <w:rsid w:val="007A28F7"/>
    <w:rsid w:val="007B4E8B"/>
    <w:rsid w:val="007B6FA7"/>
    <w:rsid w:val="007B75B0"/>
    <w:rsid w:val="007C6EA3"/>
    <w:rsid w:val="007D51DA"/>
    <w:rsid w:val="007E06DE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93EB7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B8C"/>
    <w:rsid w:val="009C6E7D"/>
    <w:rsid w:val="009F679F"/>
    <w:rsid w:val="00A1254B"/>
    <w:rsid w:val="00A23EC6"/>
    <w:rsid w:val="00A359EB"/>
    <w:rsid w:val="00A46EE5"/>
    <w:rsid w:val="00A472EF"/>
    <w:rsid w:val="00A547FD"/>
    <w:rsid w:val="00A55FCE"/>
    <w:rsid w:val="00A617DE"/>
    <w:rsid w:val="00A677A2"/>
    <w:rsid w:val="00A74F27"/>
    <w:rsid w:val="00A77446"/>
    <w:rsid w:val="00A80A30"/>
    <w:rsid w:val="00A830BA"/>
    <w:rsid w:val="00A910A6"/>
    <w:rsid w:val="00A918B0"/>
    <w:rsid w:val="00A936E3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41053"/>
    <w:rsid w:val="00C42B2C"/>
    <w:rsid w:val="00C43F54"/>
    <w:rsid w:val="00C80FDA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36822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B439A"/>
    <w:rsid w:val="00DB5316"/>
    <w:rsid w:val="00DF07E0"/>
    <w:rsid w:val="00E20CCF"/>
    <w:rsid w:val="00E2112B"/>
    <w:rsid w:val="00E41406"/>
    <w:rsid w:val="00E423AE"/>
    <w:rsid w:val="00E4297B"/>
    <w:rsid w:val="00E51E6D"/>
    <w:rsid w:val="00E629C6"/>
    <w:rsid w:val="00E66206"/>
    <w:rsid w:val="00E8428A"/>
    <w:rsid w:val="00E85159"/>
    <w:rsid w:val="00E877FC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paragraph" w:customStyle="1" w:styleId="Standard">
    <w:name w:val="Standard"/>
    <w:rsid w:val="00A80A30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A80A3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paragraph" w:customStyle="1" w:styleId="Standard">
    <w:name w:val="Standard"/>
    <w:rsid w:val="00A80A30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A80A3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2D71-70C2-4F1B-B129-253A6772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561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Martina</cp:lastModifiedBy>
  <cp:revision>6</cp:revision>
  <cp:lastPrinted>2017-03-21T07:54:00Z</cp:lastPrinted>
  <dcterms:created xsi:type="dcterms:W3CDTF">2020-05-14T13:35:00Z</dcterms:created>
  <dcterms:modified xsi:type="dcterms:W3CDTF">2020-05-15T08:50:00Z</dcterms:modified>
</cp:coreProperties>
</file>