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64" w:rsidRDefault="00DF1E47">
      <w:pPr>
        <w:tabs>
          <w:tab w:val="left" w:pos="5715"/>
        </w:tabs>
        <w:ind w:left="708" w:firstLine="7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2" cy="571500"/>
            <wp:effectExtent l="0" t="0" r="638" b="0"/>
            <wp:wrapSquare wrapText="bothSides"/>
            <wp:docPr id="1" name="Slika 1" descr="Općina Pokup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2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;mso-wrap-style:square" o:ole="">
            <v:imagedata r:id="rId8" o:title=""/>
          </v:shape>
          <o:OLEObject Type="Embed" ProgID="Unknown" ShapeID="Object 1" DrawAspect="Content" ObjectID="_1760962703" r:id="rId9"/>
        </w:object>
      </w:r>
      <w:r>
        <w:tab/>
      </w:r>
      <w:r>
        <w:tab/>
      </w:r>
    </w:p>
    <w:p w:rsidR="00B34364" w:rsidRDefault="00DF1E47">
      <w:pPr>
        <w:pStyle w:val="Opisslike"/>
      </w:pPr>
      <w:r>
        <w:t>REPUBLIKA HRVATSKA</w:t>
      </w:r>
      <w:r>
        <w:tab/>
      </w:r>
      <w:r>
        <w:tab/>
      </w:r>
      <w:r>
        <w:tab/>
      </w:r>
      <w:r>
        <w:tab/>
      </w:r>
    </w:p>
    <w:p w:rsidR="00B34364" w:rsidRDefault="00DF1E47">
      <w:pPr>
        <w:rPr>
          <w:b/>
        </w:rPr>
      </w:pPr>
      <w:r>
        <w:rPr>
          <w:b/>
        </w:rPr>
        <w:t>ZAGREBAČKA ŽUPANIJA</w:t>
      </w:r>
    </w:p>
    <w:p w:rsidR="00B34364" w:rsidRDefault="00DF1E47">
      <w:pPr>
        <w:rPr>
          <w:b/>
        </w:rPr>
      </w:pPr>
      <w:r>
        <w:rPr>
          <w:b/>
        </w:rPr>
        <w:t>OPĆINA POKUPSKO</w:t>
      </w:r>
    </w:p>
    <w:p w:rsidR="00B34364" w:rsidRDefault="00B34364">
      <w:pPr>
        <w:rPr>
          <w:sz w:val="10"/>
        </w:rPr>
      </w:pPr>
    </w:p>
    <w:p w:rsidR="00B34364" w:rsidRDefault="00DF1E47">
      <w:r>
        <w:tab/>
        <w:t xml:space="preserve">  </w:t>
      </w:r>
      <w:r>
        <w:rPr>
          <w:rStyle w:val="Zadanifontodlomka"/>
          <w:b/>
          <w:sz w:val="26"/>
          <w:szCs w:val="26"/>
        </w:rPr>
        <w:t xml:space="preserve">Općinsko vijeće  </w:t>
      </w:r>
    </w:p>
    <w:p w:rsidR="00B34364" w:rsidRDefault="00B34364">
      <w:pPr>
        <w:rPr>
          <w:sz w:val="10"/>
        </w:rPr>
      </w:pPr>
    </w:p>
    <w:p w:rsidR="00B34364" w:rsidRDefault="00B34364">
      <w:pPr>
        <w:pStyle w:val="Zaglavlje"/>
        <w:rPr>
          <w:sz w:val="10"/>
        </w:rPr>
      </w:pPr>
    </w:p>
    <w:p w:rsidR="00B34364" w:rsidRDefault="00B34364">
      <w:pPr>
        <w:pStyle w:val="Zaglavlje"/>
        <w:rPr>
          <w:rFonts w:cs="Arial"/>
        </w:rPr>
      </w:pPr>
    </w:p>
    <w:p w:rsidR="00B34364" w:rsidRDefault="00DF1E47">
      <w:pPr>
        <w:jc w:val="both"/>
      </w:pPr>
      <w:r>
        <w:rPr>
          <w:rStyle w:val="Zadanifontodlomka"/>
          <w:rFonts w:ascii="Arial" w:eastAsia="Calibri" w:hAnsi="Arial" w:cs="Arial"/>
        </w:rPr>
        <w:t xml:space="preserve">Temeljem članka </w:t>
      </w:r>
      <w:r>
        <w:rPr>
          <w:rStyle w:val="Zadanifontodlomka"/>
          <w:rFonts w:ascii="Arial" w:hAnsi="Arial" w:cs="Arial"/>
        </w:rPr>
        <w:t>13. stavka 4. Zakona o zaštiti od požara (Narodne novine broj</w:t>
      </w:r>
      <w:r>
        <w:rPr>
          <w:rStyle w:val="Zadanifontodlomka"/>
          <w:rFonts w:ascii="Arial" w:hAnsi="Arial" w:cs="Arial"/>
        </w:rPr>
        <w:t xml:space="preserve"> 92/10 i 144/22),</w:t>
      </w:r>
      <w:r>
        <w:rPr>
          <w:rStyle w:val="Zadanifontodlomka"/>
          <w:rFonts w:ascii="Arial" w:eastAsia="Calibri" w:hAnsi="Arial" w:cs="Arial"/>
        </w:rPr>
        <w:t xml:space="preserve"> i </w:t>
      </w:r>
      <w:r>
        <w:rPr>
          <w:rStyle w:val="Zadanifontodlomka"/>
          <w:rFonts w:ascii="Arial" w:hAnsi="Arial" w:cs="Arial"/>
        </w:rPr>
        <w:t>članka 33. Statuta Općine Pokupsko (“Glasnik Zagrebačke županije”, broj 13/21), Općinsko vijeće Općine Pokupsko na svojoj ____. sjednici održanoj dana _____. godine donosi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hAnsi="Arial" w:cs="Arial"/>
        </w:rPr>
      </w:pP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DF1E47">
      <w:pPr>
        <w:suppressAutoHyphens w:val="0"/>
        <w:autoSpaceDE w:val="0"/>
        <w:jc w:val="center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>PROVEDBENI PLAN UNAPRJEĐENJA ZAŠTITE OD POŽARA</w:t>
      </w:r>
    </w:p>
    <w:p w:rsidR="00B34364" w:rsidRDefault="00DF1E47">
      <w:pPr>
        <w:suppressAutoHyphens w:val="0"/>
        <w:autoSpaceDE w:val="0"/>
        <w:jc w:val="center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>ZA PODRUČJE  OP</w:t>
      </w:r>
      <w:r>
        <w:rPr>
          <w:rStyle w:val="Zadanifontodlomka"/>
          <w:rFonts w:ascii="Arial" w:eastAsia="Calibri" w:hAnsi="Arial" w:cs="Arial"/>
          <w:b/>
          <w:bCs/>
          <w:color w:val="000000"/>
        </w:rPr>
        <w:t>ĆINE POKUPSKO ZA 2024. GODINU</w:t>
      </w:r>
    </w:p>
    <w:p w:rsidR="00B34364" w:rsidRDefault="00B34364">
      <w:pPr>
        <w:jc w:val="center"/>
        <w:rPr>
          <w:rFonts w:ascii="Arial" w:hAnsi="Arial" w:cs="Arial"/>
        </w:rPr>
      </w:pP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DF1E47">
      <w:pPr>
        <w:suppressAutoHyphens w:val="0"/>
        <w:autoSpaceDE w:val="0"/>
        <w:jc w:val="center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>I.</w:t>
      </w:r>
    </w:p>
    <w:p w:rsidR="00B34364" w:rsidRDefault="00DF1E47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U cilju unapređenja zaštite od požara na području Općine Pokupsko Općinsko vijeće Općine Pokupsko donosi Provedbeni plan unaprjeđenja zaštite od požara za područje Općine Pokupsko za 2024. godinu (u daljnjem tekstu: </w:t>
      </w:r>
      <w:r>
        <w:rPr>
          <w:rFonts w:ascii="Arial" w:eastAsia="Calibri" w:hAnsi="Arial" w:cs="Arial"/>
          <w:color w:val="000000"/>
        </w:rPr>
        <w:t>Provedbeni plan).</w:t>
      </w:r>
    </w:p>
    <w:p w:rsidR="00B34364" w:rsidRDefault="00B34364">
      <w:pPr>
        <w:jc w:val="both"/>
        <w:rPr>
          <w:rFonts w:ascii="Arial" w:eastAsia="Calibri" w:hAnsi="Arial" w:cs="Arial"/>
          <w:color w:val="000000"/>
        </w:rPr>
      </w:pPr>
    </w:p>
    <w:p w:rsidR="00B34364" w:rsidRDefault="00DF1E47">
      <w:pPr>
        <w:suppressAutoHyphens w:val="0"/>
        <w:autoSpaceDE w:val="0"/>
        <w:jc w:val="center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>II.</w:t>
      </w:r>
    </w:p>
    <w:p w:rsidR="00B34364" w:rsidRDefault="00DF1E47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 cilju unaprjeđenja zaštite od požara na području Općine Pokupsko potrebno je u 2024. godini provesti sljedeće organizacijske, tehničke i urbanističke mjere:</w:t>
      </w:r>
    </w:p>
    <w:p w:rsidR="00B34364" w:rsidRDefault="00B34364">
      <w:pPr>
        <w:jc w:val="both"/>
        <w:rPr>
          <w:rFonts w:ascii="Arial" w:eastAsia="Calibri" w:hAnsi="Arial" w:cs="Arial"/>
          <w:color w:val="000000"/>
        </w:rPr>
      </w:pPr>
    </w:p>
    <w:p w:rsidR="00B34364" w:rsidRDefault="00DF1E47">
      <w:pPr>
        <w:pStyle w:val="Odlomakpopisa"/>
        <w:numPr>
          <w:ilvl w:val="0"/>
          <w:numId w:val="1"/>
        </w:numPr>
        <w:suppressAutoHyphens w:val="0"/>
        <w:autoSpaceDE w:val="0"/>
        <w:ind w:left="0" w:firstLine="0"/>
        <w:jc w:val="both"/>
        <w:textAlignment w:val="auto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ORGANIZACIJSKE MJERE </w:t>
      </w:r>
    </w:p>
    <w:p w:rsidR="00B34364" w:rsidRDefault="00B34364">
      <w:pPr>
        <w:suppressAutoHyphens w:val="0"/>
        <w:autoSpaceDE w:val="0"/>
        <w:ind w:left="360"/>
        <w:jc w:val="both"/>
        <w:textAlignment w:val="auto"/>
        <w:rPr>
          <w:rFonts w:ascii="Arial" w:eastAsia="Calibri" w:hAnsi="Arial" w:cs="Arial"/>
          <w:color w:val="000000"/>
        </w:rPr>
      </w:pPr>
    </w:p>
    <w:p w:rsidR="00B34364" w:rsidRDefault="00DF1E47">
      <w:pPr>
        <w:pStyle w:val="Odlomakpopisa"/>
        <w:numPr>
          <w:ilvl w:val="1"/>
          <w:numId w:val="2"/>
        </w:num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Vatrogasne postrojbe </w:t>
      </w:r>
    </w:p>
    <w:p w:rsidR="00B34364" w:rsidRDefault="00B34364">
      <w:pPr>
        <w:suppressAutoHyphens w:val="0"/>
        <w:autoSpaceDE w:val="0"/>
        <w:jc w:val="both"/>
        <w:textAlignment w:val="auto"/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 xml:space="preserve">a) </w:t>
      </w:r>
      <w:r>
        <w:rPr>
          <w:rStyle w:val="Zadanifontodlomka"/>
          <w:rFonts w:ascii="Arial" w:eastAsia="Calibri" w:hAnsi="Arial" w:cs="Arial"/>
        </w:rPr>
        <w:t xml:space="preserve">Sukladno izračunu o </w:t>
      </w:r>
      <w:r>
        <w:rPr>
          <w:rStyle w:val="Zadanifontodlomka"/>
          <w:rFonts w:ascii="Arial" w:eastAsia="Calibri" w:hAnsi="Arial" w:cs="Arial"/>
        </w:rPr>
        <w:t>potrebnom broju vatrogasaca iz Procjene ugroženosti od požara osigurati potreban broj operativnih vatrogasaca. Operativni vatrogasac može biti profesionalni ili dobrovoljni vatrogasac uz zadovoljavanje uvjeta propisanih člankom 41. Zakona o vatrogastvu („N</w:t>
      </w:r>
      <w:r>
        <w:rPr>
          <w:rStyle w:val="Zadanifontodlomka"/>
          <w:rFonts w:ascii="Arial" w:eastAsia="Calibri" w:hAnsi="Arial" w:cs="Arial"/>
        </w:rPr>
        <w:t>arodne novine“ broj 125/19).</w:t>
      </w:r>
    </w:p>
    <w:p w:rsidR="00B34364" w:rsidRDefault="00DF1E47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Izvršitelj zadatka: Općina Pokupsko i DVD Pokupsko</w:t>
      </w:r>
    </w:p>
    <w:p w:rsidR="00B34364" w:rsidRDefault="00B34364">
      <w:pPr>
        <w:jc w:val="both"/>
        <w:rPr>
          <w:rFonts w:ascii="Arial" w:hAnsi="Arial" w:cs="Arial"/>
          <w:b/>
          <w:bCs/>
          <w:i/>
          <w:iCs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</w:rPr>
        <w:t>b)</w:t>
      </w:r>
      <w:r>
        <w:rPr>
          <w:rStyle w:val="Zadanifontodlomka"/>
          <w:rFonts w:ascii="Arial" w:eastAsia="Calibri" w:hAnsi="Arial" w:cs="Arial"/>
        </w:rPr>
        <w:t xml:space="preserve"> Osigurati djelotvornu i pravodobnu operativnost vatrogasne postrojbe kao i cjelovitu prostornu pokrivenost općine u slučaju požara i eksplozija, spašavanja ljudi i imovine </w:t>
      </w:r>
      <w:r>
        <w:rPr>
          <w:rStyle w:val="Zadanifontodlomka"/>
          <w:rFonts w:ascii="Arial" w:eastAsia="Calibri" w:hAnsi="Arial" w:cs="Arial"/>
        </w:rPr>
        <w:t>ugroženih požarom i eksplozijom, pružanja tehničke pomoći u nezgodama i opasnim situacijama.</w:t>
      </w:r>
    </w:p>
    <w:p w:rsidR="00B34364" w:rsidRDefault="00DF1E47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Izvršitelj zadatka: Općina Pokupsko i DVD Pokupsko</w:t>
      </w: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</w:rPr>
        <w:t>c)</w:t>
      </w:r>
      <w:r>
        <w:rPr>
          <w:rStyle w:val="Zadanifontodlomka"/>
          <w:rFonts w:ascii="Arial" w:eastAsia="Calibri" w:hAnsi="Arial" w:cs="Arial"/>
        </w:rPr>
        <w:t xml:space="preserve"> Izvršiti stručni nadzor nad stanjem opremljenosti i osposobljenosti dobrovoljnih vatrogasnih društava s podr</w:t>
      </w:r>
      <w:r>
        <w:rPr>
          <w:rStyle w:val="Zadanifontodlomka"/>
          <w:rFonts w:ascii="Arial" w:eastAsia="Calibri" w:hAnsi="Arial" w:cs="Arial"/>
        </w:rPr>
        <w:t>učja Općine Pokupsko.</w:t>
      </w:r>
    </w:p>
    <w:p w:rsidR="00B34364" w:rsidRDefault="00DF1E47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Izvršitelj zadatka: Vatrogasna zajednica Zagrebačke županije</w:t>
      </w:r>
    </w:p>
    <w:p w:rsidR="00B34364" w:rsidRDefault="00B34364">
      <w:pPr>
        <w:jc w:val="both"/>
        <w:rPr>
          <w:rFonts w:ascii="Arial" w:hAnsi="Arial" w:cs="Arial"/>
          <w:b/>
          <w:bCs/>
          <w:i/>
          <w:iCs/>
        </w:rPr>
      </w:pPr>
    </w:p>
    <w:p w:rsidR="00B34364" w:rsidRDefault="00DF1E47">
      <w:pPr>
        <w:pStyle w:val="Odlomakpopisa"/>
        <w:numPr>
          <w:ilvl w:val="1"/>
          <w:numId w:val="1"/>
        </w:numPr>
        <w:suppressAutoHyphens w:val="0"/>
        <w:autoSpaceDE w:val="0"/>
        <w:ind w:left="0" w:firstLine="0"/>
        <w:jc w:val="both"/>
        <w:textAlignment w:val="auto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lastRenderedPageBreak/>
        <w:t xml:space="preserve">Normativni ustroj zaštite od požara 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color w:val="000000"/>
        </w:rPr>
      </w:pP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iCs/>
          <w:color w:val="000000"/>
        </w:rPr>
        <w:t xml:space="preserve">      a) </w:t>
      </w:r>
      <w:r>
        <w:rPr>
          <w:rStyle w:val="Zadanifontodlomka"/>
          <w:rFonts w:ascii="Arial" w:eastAsia="Calibri" w:hAnsi="Arial" w:cs="Arial"/>
          <w:bCs/>
          <w:iCs/>
          <w:color w:val="000000"/>
        </w:rPr>
        <w:t xml:space="preserve">Izvršiti inspekcijski nadzor nad provedbom mjera zaštite od požara na infrastrukturnim objektima, te objektima iz I. i II. </w:t>
      </w:r>
      <w:r>
        <w:rPr>
          <w:rStyle w:val="Zadanifontodlomka"/>
          <w:rFonts w:ascii="Arial" w:eastAsia="Calibri" w:hAnsi="Arial" w:cs="Arial"/>
          <w:bCs/>
          <w:iCs/>
          <w:color w:val="000000"/>
        </w:rPr>
        <w:t>kategorije ugroženosti od požara sukladno Procjeni ugroženosti od požara i Planovima zaštite od požara.</w:t>
      </w:r>
    </w:p>
    <w:p w:rsidR="00B34364" w:rsidRDefault="00DF1E47">
      <w:pPr>
        <w:suppressAutoHyphens w:val="0"/>
        <w:autoSpaceDE w:val="0"/>
        <w:ind w:firstLine="708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i/>
          <w:iCs/>
          <w:color w:val="000000"/>
        </w:rPr>
        <w:t xml:space="preserve">Izvršitelj zadatka: Policijska uprava zagrebačka, Ravnateljstvo civilne zaštite, Sektor za inspekcijske poslove, Inspekcija zaštite od požara, </w:t>
      </w:r>
      <w:r>
        <w:rPr>
          <w:rStyle w:val="Zadanifontodlomka"/>
          <w:rFonts w:ascii="Arial" w:eastAsia="Calibri" w:hAnsi="Arial" w:cs="Arial"/>
          <w:b/>
          <w:bCs/>
          <w:i/>
          <w:iCs/>
          <w:color w:val="000000"/>
        </w:rPr>
        <w:t>vatrogastva i civilne zaštite ili prema posebnim propisima inspekcijske službe drugih tijela državne uprave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</w:p>
    <w:p w:rsidR="00B34364" w:rsidRDefault="00B34364">
      <w:pPr>
        <w:jc w:val="both"/>
        <w:rPr>
          <w:rFonts w:ascii="Arial" w:eastAsia="Calibri" w:hAnsi="Arial" w:cs="Arial"/>
          <w:b/>
          <w:bCs/>
          <w:color w:val="000000"/>
        </w:rPr>
      </w:pPr>
    </w:p>
    <w:p w:rsidR="00B34364" w:rsidRDefault="00DF1E47">
      <w:pPr>
        <w:pStyle w:val="Odlomakpopisa"/>
        <w:numPr>
          <w:ilvl w:val="0"/>
          <w:numId w:val="1"/>
        </w:numPr>
        <w:suppressAutoHyphens w:val="0"/>
        <w:autoSpaceDE w:val="0"/>
        <w:ind w:left="0" w:firstLine="0"/>
        <w:jc w:val="both"/>
        <w:textAlignment w:val="auto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TEHNIČKE MJERE 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color w:val="000000"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 xml:space="preserve">2.1. Vatrogasna oprema i tehnika </w:t>
      </w:r>
    </w:p>
    <w:p w:rsidR="00B34364" w:rsidRDefault="00DF1E47">
      <w:pPr>
        <w:pStyle w:val="Odlomakpopisa"/>
        <w:numPr>
          <w:ilvl w:val="0"/>
          <w:numId w:val="3"/>
        </w:num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color w:val="000000"/>
        </w:rPr>
        <w:t xml:space="preserve">Opremanje vatrogasnih postrojbi izvršiti sukladno važećim propisima i financijskoj mogućnosti. </w:t>
      </w:r>
      <w:r>
        <w:rPr>
          <w:rStyle w:val="Zadanifontodlomka"/>
          <w:rFonts w:ascii="Arial" w:eastAsia="Calibri" w:hAnsi="Arial" w:cs="Arial"/>
          <w:color w:val="000000"/>
        </w:rPr>
        <w:t xml:space="preserve">Za potrebe vatrogasnih postrojbi osigurati odgovarajuća spremišta za vatrogasna vozila i opremu. </w:t>
      </w:r>
    </w:p>
    <w:p w:rsidR="00B34364" w:rsidRDefault="00DF1E47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Izvršitelj zadatka: Općina Pokupsko i DVD Pokupsko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color w:val="000000"/>
          <w:shd w:val="clear" w:color="auto" w:fill="FFFF00"/>
        </w:rPr>
      </w:pP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DF1E47">
      <w:pPr>
        <w:pStyle w:val="Odlomakpopisa"/>
        <w:numPr>
          <w:ilvl w:val="1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Sredstva veze, javljanja i uzbunjivanja</w:t>
      </w: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DF1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učinkovito i uspješno djelovanje vatrogasaca od trenutka </w:t>
      </w:r>
      <w:r>
        <w:rPr>
          <w:rFonts w:ascii="Arial" w:hAnsi="Arial" w:cs="Arial"/>
        </w:rPr>
        <w:t>uzbunjivanja i početka intervencije do lokaliziranja i gašenja požara, potrebno je, sukladno Procjeni ugroženosti od požara i tehnoloških eksplozija osigurati dovoljan broj stabilnih i prijenosnih radio uređaja za potrebe vatrogasnih postrojbi.</w:t>
      </w:r>
    </w:p>
    <w:p w:rsidR="00B34364" w:rsidRDefault="00DF1E47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Izvršitelj </w:t>
      </w:r>
      <w:r>
        <w:rPr>
          <w:rFonts w:ascii="Arial" w:hAnsi="Arial" w:cs="Arial"/>
          <w:b/>
          <w:bCs/>
          <w:i/>
          <w:iCs/>
        </w:rPr>
        <w:t>zadatka: Općina Pokupsko i DVD Pokupsko</w:t>
      </w: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DF1E47">
      <w:pPr>
        <w:pStyle w:val="Odlomakpopisa"/>
        <w:numPr>
          <w:ilvl w:val="0"/>
          <w:numId w:val="1"/>
        </w:numPr>
        <w:suppressAutoHyphens w:val="0"/>
        <w:autoSpaceDE w:val="0"/>
        <w:ind w:left="0" w:firstLine="0"/>
        <w:jc w:val="both"/>
        <w:textAlignment w:val="auto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URBANISTIČKE MJERE </w:t>
      </w:r>
    </w:p>
    <w:p w:rsidR="00B34364" w:rsidRDefault="00B34364">
      <w:pPr>
        <w:suppressAutoHyphens w:val="0"/>
        <w:autoSpaceDE w:val="0"/>
        <w:ind w:left="360"/>
        <w:jc w:val="both"/>
        <w:textAlignment w:val="auto"/>
        <w:rPr>
          <w:rFonts w:ascii="Arial" w:eastAsia="Calibri" w:hAnsi="Arial" w:cs="Arial"/>
          <w:color w:val="000000"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 xml:space="preserve">3.1. </w:t>
      </w:r>
      <w:r>
        <w:rPr>
          <w:rStyle w:val="Zadanifontodlomka"/>
          <w:rFonts w:ascii="Arial" w:eastAsia="Calibri" w:hAnsi="Arial" w:cs="Arial"/>
          <w:color w:val="000000"/>
        </w:rPr>
        <w:t>U postupku izrade i donošenja prostorno planske dokumentacije (prvenstveno provedbene), ovisno o razini prostornih planova, obvezno je utvrditi mjere zaštite od požara sukladno važećim pro</w:t>
      </w:r>
      <w:r>
        <w:rPr>
          <w:rStyle w:val="Zadanifontodlomka"/>
          <w:rFonts w:ascii="Arial" w:eastAsia="Calibri" w:hAnsi="Arial" w:cs="Arial"/>
          <w:color w:val="000000"/>
        </w:rPr>
        <w:t xml:space="preserve">pisima. </w:t>
      </w:r>
    </w:p>
    <w:p w:rsidR="00B34364" w:rsidRDefault="00DF1E47">
      <w:pPr>
        <w:jc w:val="both"/>
        <w:rPr>
          <w:rFonts w:ascii="Arial" w:eastAsia="Calibri" w:hAnsi="Arial" w:cs="Arial"/>
          <w:b/>
          <w:bCs/>
          <w:i/>
          <w:iCs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</w:rPr>
        <w:t>Izvršitelj zadatka: Općina Pokupsko</w:t>
      </w:r>
    </w:p>
    <w:p w:rsidR="00B34364" w:rsidRDefault="00B34364">
      <w:pPr>
        <w:jc w:val="both"/>
        <w:rPr>
          <w:rFonts w:ascii="Arial" w:eastAsia="Calibri" w:hAnsi="Arial" w:cs="Arial"/>
          <w:b/>
          <w:bCs/>
          <w:i/>
          <w:iCs/>
          <w:color w:val="000000"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 xml:space="preserve">3.2. </w:t>
      </w:r>
      <w:r>
        <w:rPr>
          <w:rStyle w:val="Zadanifontodlomka"/>
          <w:rFonts w:ascii="Arial" w:eastAsia="Calibri" w:hAnsi="Arial" w:cs="Arial"/>
          <w:color w:val="000000"/>
        </w:rPr>
        <w:t>U naseljima sustavno poduzimati potrebne mjere kako bi prometnice i javne površine bile uvijek prohodne u svrhu nesmetane intervencije. U većim kompleksima pravnih osoba osigurati stalnu prohodnost vatroga</w:t>
      </w:r>
      <w:r>
        <w:rPr>
          <w:rStyle w:val="Zadanifontodlomka"/>
          <w:rFonts w:ascii="Arial" w:eastAsia="Calibri" w:hAnsi="Arial" w:cs="Arial"/>
          <w:color w:val="000000"/>
        </w:rPr>
        <w:t xml:space="preserve">snih pristupa i putova evakuacije. </w:t>
      </w:r>
    </w:p>
    <w:p w:rsidR="00B34364" w:rsidRDefault="00DF1E47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</w:rPr>
        <w:t>Izvršitelj zadatka: Općina Pokupsko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color w:val="000000"/>
        </w:rPr>
      </w:pPr>
    </w:p>
    <w:p w:rsidR="00B34364" w:rsidRDefault="00DF1E47">
      <w:pPr>
        <w:jc w:val="both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 xml:space="preserve">3.3. </w:t>
      </w:r>
      <w:r>
        <w:rPr>
          <w:rStyle w:val="Zadanifontodlomka"/>
          <w:rFonts w:ascii="Arial" w:eastAsia="Calibri" w:hAnsi="Arial" w:cs="Arial"/>
          <w:bCs/>
          <w:color w:val="000000"/>
        </w:rPr>
        <w:t>Minimalne količine vode za gašenje požara i tlak</w:t>
      </w:r>
    </w:p>
    <w:p w:rsidR="00B34364" w:rsidRDefault="00DF1E47">
      <w:pPr>
        <w:jc w:val="both"/>
      </w:pPr>
      <w:r>
        <w:rPr>
          <w:rStyle w:val="Zadanifontodlomka"/>
          <w:rFonts w:ascii="Arial" w:eastAsia="Calibri" w:hAnsi="Arial" w:cs="Arial"/>
          <w:color w:val="000000"/>
        </w:rPr>
        <w:t xml:space="preserve">Za gašenja požara potrebno je osigurati minimalno potrebne količine vode za gašenje požara i tlak u hidrantskoj mreži, sukladno </w:t>
      </w:r>
      <w:r>
        <w:rPr>
          <w:rStyle w:val="Zadanifontodlomka"/>
          <w:rFonts w:ascii="Arial" w:eastAsia="Calibri" w:hAnsi="Arial" w:cs="Arial"/>
          <w:color w:val="000000"/>
        </w:rPr>
        <w:t xml:space="preserve">važećim propisima. </w:t>
      </w:r>
    </w:p>
    <w:p w:rsidR="00B34364" w:rsidRDefault="00DF1E47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</w:rPr>
        <w:t>Izvršitelj zadatka: VG Vodoopskrba d.o.o.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>3.4</w:t>
      </w:r>
      <w:r>
        <w:rPr>
          <w:rStyle w:val="Zadanifontodlomka"/>
          <w:rFonts w:ascii="Arial" w:eastAsia="Calibri" w:hAnsi="Arial" w:cs="Arial"/>
          <w:bCs/>
          <w:color w:val="000000"/>
        </w:rPr>
        <w:t xml:space="preserve">. Hidrantska mreža za gašenje požara </w:t>
      </w: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color w:val="000000"/>
        </w:rPr>
        <w:t>Postojeću hidrantsku mrežu usklađivati s važećim propisima.</w:t>
      </w:r>
    </w:p>
    <w:p w:rsidR="00B34364" w:rsidRDefault="00DF1E47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</w:rPr>
        <w:t>Izvršitelj zadatka: VG Vodoopskrba d.o.o.</w:t>
      </w:r>
    </w:p>
    <w:p w:rsidR="00B34364" w:rsidRDefault="00B34364">
      <w:pPr>
        <w:suppressAutoHyphens w:val="0"/>
        <w:autoSpaceDE w:val="0"/>
        <w:jc w:val="both"/>
        <w:textAlignment w:val="auto"/>
      </w:pP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color w:val="000000"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 xml:space="preserve">3.5. </w:t>
      </w:r>
      <w:r>
        <w:rPr>
          <w:rStyle w:val="Zadanifontodlomka"/>
          <w:rFonts w:ascii="Arial" w:eastAsia="Calibri" w:hAnsi="Arial" w:cs="Arial"/>
          <w:bCs/>
          <w:color w:val="000000"/>
        </w:rPr>
        <w:t>Ostali izvori vode za gašenje požara</w:t>
      </w: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color w:val="000000"/>
        </w:rPr>
        <w:t>Uredit</w:t>
      </w:r>
      <w:r>
        <w:rPr>
          <w:rStyle w:val="Zadanifontodlomka"/>
          <w:rFonts w:ascii="Arial" w:eastAsia="Calibri" w:hAnsi="Arial" w:cs="Arial"/>
          <w:color w:val="000000"/>
        </w:rPr>
        <w:t xml:space="preserve">i prilaze za vatrogasna vozila i pristupe do površine voda koje svojom izdašnošću udovoljavaju potrebama kod gašenja požara, a u svrhu crpljenja vode za potrebe gašenja požara. </w:t>
      </w:r>
    </w:p>
    <w:p w:rsidR="00B34364" w:rsidRDefault="00DF1E47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</w:rPr>
        <w:t>Izvršitelj zadatka: Općina Pokupsko.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</w:p>
    <w:p w:rsidR="00B34364" w:rsidRDefault="00DF1E47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4.ORGANIZACIJSKE I ADMINISTRATIVNE MJERE</w:t>
      </w:r>
      <w:r>
        <w:rPr>
          <w:rFonts w:ascii="Arial" w:eastAsia="Calibri" w:hAnsi="Arial" w:cs="Arial"/>
          <w:b/>
          <w:bCs/>
          <w:color w:val="000000"/>
        </w:rPr>
        <w:t xml:space="preserve"> ZAŠTITE OD POŽARA NA OTVORENOM PROSTORU</w:t>
      </w:r>
    </w:p>
    <w:p w:rsidR="00B34364" w:rsidRDefault="00B34364">
      <w:pPr>
        <w:suppressAutoHyphens w:val="0"/>
        <w:autoSpaceDE w:val="0"/>
        <w:jc w:val="both"/>
        <w:textAlignment w:val="auto"/>
      </w:pP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color w:val="000000"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 xml:space="preserve">4.1. </w:t>
      </w:r>
      <w:r>
        <w:rPr>
          <w:rStyle w:val="Zadanifontodlomka"/>
          <w:rFonts w:ascii="Arial" w:eastAsia="Calibri" w:hAnsi="Arial" w:cs="Arial"/>
          <w:color w:val="000000"/>
        </w:rPr>
        <w:t>Sukladno važećim propisima koji reguliraju zaštitu od požara na otvorenom prostoru, nužno je urediti okvire ponašanja na otvorenom prostoru, posebice u vrijeme povećane opasnosti od požara kroz donošenje odlu</w:t>
      </w:r>
      <w:r>
        <w:rPr>
          <w:rStyle w:val="Zadanifontodlomka"/>
          <w:rFonts w:ascii="Arial" w:eastAsia="Calibri" w:hAnsi="Arial" w:cs="Arial"/>
          <w:color w:val="000000"/>
        </w:rPr>
        <w:t>ka koje uređuju uvjete i načine spaljivanja poljoprivrednog i drugog gorivog otpada biljnog podrijetla na otvorenom prostoru.</w:t>
      </w:r>
    </w:p>
    <w:p w:rsidR="00B34364" w:rsidRDefault="00DF1E47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</w:rPr>
        <w:t>Izvršitelj zadatka: Općina Pokupsko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 xml:space="preserve">4.2. </w:t>
      </w:r>
      <w:r>
        <w:rPr>
          <w:rStyle w:val="Zadanifontodlomka"/>
          <w:rFonts w:ascii="Arial" w:eastAsia="Calibri" w:hAnsi="Arial" w:cs="Arial"/>
          <w:color w:val="000000"/>
        </w:rPr>
        <w:t>Koristeći sve oblike javnog priopćavanja (radio, televizija, tisak, plakati, letci i sli</w:t>
      </w:r>
      <w:r>
        <w:rPr>
          <w:rStyle w:val="Zadanifontodlomka"/>
          <w:rFonts w:ascii="Arial" w:eastAsia="Calibri" w:hAnsi="Arial" w:cs="Arial"/>
          <w:color w:val="000000"/>
        </w:rPr>
        <w:t xml:space="preserve">čno), sustavno i redovito obavještavati i upozoravati stanovništvo na potrebu provođenja preventivnih mjera zaštite od požara. </w:t>
      </w:r>
    </w:p>
    <w:p w:rsidR="00B34364" w:rsidRDefault="00DF1E47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</w:rPr>
        <w:t xml:space="preserve">Izvršitelj zadatka: Općina Pokupsko i DVD Pokupsko 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 xml:space="preserve">4.3. </w:t>
      </w:r>
      <w:r>
        <w:rPr>
          <w:rStyle w:val="Zadanifontodlomka"/>
          <w:rFonts w:ascii="Arial" w:eastAsia="Calibri" w:hAnsi="Arial" w:cs="Arial"/>
          <w:bCs/>
          <w:color w:val="000000"/>
        </w:rPr>
        <w:t>Organizirati savjetodavne sastanke sa svim sudionicima i obveznicima p</w:t>
      </w:r>
      <w:r>
        <w:rPr>
          <w:rStyle w:val="Zadanifontodlomka"/>
          <w:rFonts w:ascii="Arial" w:eastAsia="Calibri" w:hAnsi="Arial" w:cs="Arial"/>
          <w:bCs/>
          <w:color w:val="000000"/>
        </w:rPr>
        <w:t>rovođenja zaštite od požara u cilju poduzimanja potrebnih mjera, kako bi se opasnost od nastajanja i širenja požara smanjila na najmanju moguću mjeru.</w:t>
      </w: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i/>
          <w:iCs/>
          <w:color w:val="000000"/>
        </w:rPr>
        <w:t xml:space="preserve">Izvršitelj zadatka: Općina Pokupsko i DVD Pokupsko, Ravnateljstvo civilne zaštite, Područni ured civilne </w:t>
      </w:r>
      <w:r>
        <w:rPr>
          <w:rStyle w:val="Zadanifontodlomka"/>
          <w:rFonts w:ascii="Arial" w:eastAsia="Calibri" w:hAnsi="Arial" w:cs="Arial"/>
          <w:b/>
          <w:bCs/>
          <w:i/>
          <w:iCs/>
          <w:color w:val="000000"/>
        </w:rPr>
        <w:t>zaštite Zagreb</w:t>
      </w:r>
    </w:p>
    <w:p w:rsidR="00B34364" w:rsidRDefault="00B34364">
      <w:pPr>
        <w:suppressAutoHyphens w:val="0"/>
        <w:autoSpaceDE w:val="0"/>
        <w:jc w:val="both"/>
        <w:textAlignment w:val="auto"/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 xml:space="preserve">4.4. </w:t>
      </w:r>
      <w:r>
        <w:rPr>
          <w:rStyle w:val="Zadanifontodlomka"/>
          <w:rFonts w:ascii="Arial" w:eastAsia="Calibri" w:hAnsi="Arial" w:cs="Arial"/>
          <w:color w:val="000000"/>
        </w:rPr>
        <w:t xml:space="preserve">Nužno je propisati mjere za uređivanje i održavanje rudina, živica i međa, poljskih putova i kanala sukladno važećim propisima. </w:t>
      </w:r>
    </w:p>
    <w:p w:rsidR="00B34364" w:rsidRDefault="00DF1E47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</w:rPr>
        <w:t>Izvršitelj zadatka: Općina Pokupsko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color w:val="000000"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 xml:space="preserve">4.5. </w:t>
      </w:r>
      <w:r>
        <w:rPr>
          <w:rStyle w:val="Zadanifontodlomka"/>
          <w:rFonts w:ascii="Arial" w:eastAsia="Calibri" w:hAnsi="Arial" w:cs="Arial"/>
          <w:color w:val="000000"/>
        </w:rPr>
        <w:t>Obvezno je osigurati redovito održavanje (čišćenje) vodotokova i</w:t>
      </w:r>
      <w:r>
        <w:rPr>
          <w:rStyle w:val="Zadanifontodlomka"/>
          <w:rFonts w:ascii="Arial" w:eastAsia="Calibri" w:hAnsi="Arial" w:cs="Arial"/>
          <w:color w:val="000000"/>
        </w:rPr>
        <w:t xml:space="preserve"> građevina za melioracijsku odvodnju sukladno važećem Planu upravljanja vodama Hrvatskih voda.</w:t>
      </w:r>
    </w:p>
    <w:p w:rsidR="00B34364" w:rsidRDefault="00DF1E47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</w:rPr>
        <w:t xml:space="preserve">Izvršitelj zadatka: Hrvatske vode 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iCs/>
          <w:color w:val="000000"/>
        </w:rPr>
        <w:t xml:space="preserve">4.6. </w:t>
      </w:r>
      <w:r>
        <w:rPr>
          <w:rStyle w:val="Zadanifontodlomka"/>
          <w:rFonts w:ascii="Arial" w:eastAsia="Calibri" w:hAnsi="Arial" w:cs="Arial"/>
          <w:bCs/>
          <w:iCs/>
          <w:color w:val="000000"/>
        </w:rPr>
        <w:t xml:space="preserve">Bunari i ostale prirodne pričuve vode koje se mogu koristiti za gašenje požara na otvorenom prostoru moraju se redovito </w:t>
      </w:r>
      <w:r>
        <w:rPr>
          <w:rStyle w:val="Zadanifontodlomka"/>
          <w:rFonts w:ascii="Arial" w:eastAsia="Calibri" w:hAnsi="Arial" w:cs="Arial"/>
          <w:bCs/>
          <w:iCs/>
          <w:color w:val="000000"/>
        </w:rPr>
        <w:t>čistiti, a prilazni putovi za vatrogasna vozila održavati prohodnima.</w:t>
      </w:r>
    </w:p>
    <w:p w:rsidR="00B34364" w:rsidRDefault="00DF1E47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</w:rPr>
        <w:t>Izvršitelj zadatka: Općina Pokupsko, pravne osobe koje obavljaju komunalnu djelatnost, fizičke i pravne osobe koje su vlasnici zemljišta na kojem se nalaze pričuve vode za gašenje požara</w:t>
      </w:r>
      <w:r>
        <w:rPr>
          <w:rFonts w:ascii="Arial" w:eastAsia="Calibri" w:hAnsi="Arial" w:cs="Arial"/>
          <w:b/>
          <w:bCs/>
          <w:i/>
          <w:iCs/>
          <w:color w:val="000000"/>
        </w:rPr>
        <w:t>.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i/>
          <w:iCs/>
          <w:color w:val="000000"/>
        </w:rPr>
        <w:t xml:space="preserve">4.7. </w:t>
      </w:r>
      <w:r>
        <w:rPr>
          <w:rStyle w:val="Zadanifontodlomka"/>
          <w:rFonts w:ascii="Arial" w:eastAsia="Calibri" w:hAnsi="Arial" w:cs="Arial"/>
          <w:bCs/>
          <w:iCs/>
          <w:color w:val="000000"/>
        </w:rPr>
        <w:t>U slučaju nastajanja požara na otvorenom prostoru, pravne osobe čije su građevine ili uređaji locirani u neposrednoj blizini požara dužne su dati na raspolaganje svoju opremu i mehanizaciju za potrebe radova na sprječavanju širenja požara ili za nj</w:t>
      </w:r>
      <w:r>
        <w:rPr>
          <w:rStyle w:val="Zadanifontodlomka"/>
          <w:rFonts w:ascii="Arial" w:eastAsia="Calibri" w:hAnsi="Arial" w:cs="Arial"/>
          <w:bCs/>
          <w:iCs/>
          <w:color w:val="000000"/>
        </w:rPr>
        <w:t>egovo gašenje.</w:t>
      </w: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i/>
          <w:iCs/>
          <w:color w:val="000000"/>
        </w:rPr>
        <w:lastRenderedPageBreak/>
        <w:t>Izvršitelj zadatka: Pravne osobe čije su građevine ili uređaji u neposrednoj blizini požara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color w:val="000000"/>
        </w:rPr>
      </w:pP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 xml:space="preserve">4.8. </w:t>
      </w:r>
      <w:r>
        <w:rPr>
          <w:rStyle w:val="Zadanifontodlomka"/>
          <w:rFonts w:ascii="Arial" w:eastAsia="Calibri" w:hAnsi="Arial" w:cs="Arial"/>
          <w:color w:val="000000"/>
        </w:rPr>
        <w:t>Obvezan je nadzor nad županijskim, lokalnim i nerazvrstanim cestama te zemljišnim pojasom uz cestu. Zemljišni pojas uz ceste mora biti čist i p</w:t>
      </w:r>
      <w:r>
        <w:rPr>
          <w:rStyle w:val="Zadanifontodlomka"/>
          <w:rFonts w:ascii="Arial" w:eastAsia="Calibri" w:hAnsi="Arial" w:cs="Arial"/>
          <w:color w:val="000000"/>
        </w:rPr>
        <w:t>regledan kako zbog sigurnosti prometa tako i zbog sprječavanja nastajanja i širenja požara na njemu. Stoga je obvezno čišćenje zemljišnog pojasa uz ceste od lakozapaljivih tvari, odnosno, onih tvari koje bi mogle izazvati požar ili omogućiti odnosno olakša</w:t>
      </w:r>
      <w:r>
        <w:rPr>
          <w:rStyle w:val="Zadanifontodlomka"/>
          <w:rFonts w:ascii="Arial" w:eastAsia="Calibri" w:hAnsi="Arial" w:cs="Arial"/>
          <w:color w:val="000000"/>
        </w:rPr>
        <w:t xml:space="preserve">ti njegovo širenje. </w:t>
      </w: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b/>
          <w:bCs/>
          <w:i/>
          <w:iCs/>
          <w:color w:val="000000"/>
        </w:rPr>
        <w:t>Izvršitelj zadatka: Hrvatske ceste d.o.o., Županijska uprava za ceste Zagrebačke županije, Općina Pokupsko</w:t>
      </w:r>
    </w:p>
    <w:p w:rsidR="00B34364" w:rsidRDefault="00B34364">
      <w:pPr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bCs/>
          <w:i/>
          <w:iCs/>
          <w:color w:val="000000"/>
        </w:rPr>
      </w:pPr>
    </w:p>
    <w:p w:rsidR="00B34364" w:rsidRDefault="00DF1E47">
      <w:pPr>
        <w:suppressAutoHyphens w:val="0"/>
        <w:autoSpaceDE w:val="0"/>
        <w:jc w:val="center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>III.</w:t>
      </w:r>
    </w:p>
    <w:p w:rsidR="00B34364" w:rsidRDefault="00DF1E47">
      <w:pPr>
        <w:suppressAutoHyphens w:val="0"/>
        <w:autoSpaceDE w:val="0"/>
        <w:jc w:val="both"/>
        <w:textAlignment w:val="auto"/>
      </w:pPr>
      <w:r>
        <w:rPr>
          <w:rStyle w:val="Zadanifontodlomka"/>
          <w:rFonts w:ascii="Arial" w:eastAsia="Calibri" w:hAnsi="Arial" w:cs="Arial"/>
          <w:color w:val="000000"/>
        </w:rPr>
        <w:t xml:space="preserve">Jedinstveni upravni odjel Općine Pokupsko upoznat će sa sadržajem ovoga Provedbenog plana sve pravne subjekte koji su </w:t>
      </w:r>
      <w:r>
        <w:rPr>
          <w:rStyle w:val="Zadanifontodlomka"/>
          <w:rFonts w:ascii="Arial" w:eastAsia="Calibri" w:hAnsi="Arial" w:cs="Arial"/>
          <w:color w:val="000000"/>
        </w:rPr>
        <w:t>istim predviđeni kao izvršitelji pojedinih zadataka.</w:t>
      </w:r>
    </w:p>
    <w:p w:rsidR="00B34364" w:rsidRDefault="00B34364">
      <w:pPr>
        <w:suppressAutoHyphens w:val="0"/>
        <w:autoSpaceDE w:val="0"/>
        <w:jc w:val="both"/>
        <w:textAlignment w:val="auto"/>
      </w:pP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DF1E47">
      <w:pPr>
        <w:suppressAutoHyphens w:val="0"/>
        <w:autoSpaceDE w:val="0"/>
        <w:jc w:val="center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>IV.</w:t>
      </w:r>
    </w:p>
    <w:p w:rsidR="00B34364" w:rsidRDefault="00DF1E47">
      <w:pPr>
        <w:jc w:val="both"/>
      </w:pPr>
      <w:r>
        <w:rPr>
          <w:rStyle w:val="Zadanifontodlomka"/>
          <w:rFonts w:ascii="Arial" w:eastAsia="Calibri" w:hAnsi="Arial" w:cs="Arial"/>
          <w:color w:val="000000"/>
        </w:rPr>
        <w:t>Sredstva za provedbu obveza Općine Pokupsko koje proizlaze iz ovoga Provedbenog plana, osigurat će se do visine utvrđene Proračunom Općine Pokupsko za 2024. godinu.</w:t>
      </w: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DF1E47">
      <w:pPr>
        <w:suppressAutoHyphens w:val="0"/>
        <w:autoSpaceDE w:val="0"/>
        <w:jc w:val="center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>V.</w:t>
      </w:r>
    </w:p>
    <w:p w:rsidR="00B34364" w:rsidRDefault="00DF1E47">
      <w:pPr>
        <w:jc w:val="both"/>
      </w:pPr>
      <w:r>
        <w:rPr>
          <w:rStyle w:val="Zadanifontodlomka"/>
          <w:rFonts w:ascii="Arial" w:eastAsia="Calibri" w:hAnsi="Arial" w:cs="Arial"/>
          <w:color w:val="000000"/>
        </w:rPr>
        <w:t xml:space="preserve">Općinsko vijeće Općine </w:t>
      </w:r>
      <w:r>
        <w:rPr>
          <w:rStyle w:val="Zadanifontodlomka"/>
          <w:rFonts w:ascii="Arial" w:eastAsia="Calibri" w:hAnsi="Arial" w:cs="Arial"/>
          <w:color w:val="000000"/>
        </w:rPr>
        <w:t>Pokupsko jednom godišnje razmatra izvješće o stanju provedbe Provedbenog plana unaprjeđenja zaštite od požara za Općinu Pokupsko.</w:t>
      </w: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DF1E47">
      <w:pPr>
        <w:suppressAutoHyphens w:val="0"/>
        <w:autoSpaceDE w:val="0"/>
        <w:jc w:val="center"/>
        <w:textAlignment w:val="auto"/>
      </w:pPr>
      <w:r>
        <w:rPr>
          <w:rStyle w:val="Zadanifontodlomka"/>
          <w:rFonts w:ascii="Arial" w:eastAsia="Calibri" w:hAnsi="Arial" w:cs="Arial"/>
          <w:b/>
          <w:bCs/>
          <w:color w:val="000000"/>
        </w:rPr>
        <w:t>VI.</w:t>
      </w:r>
    </w:p>
    <w:p w:rsidR="00B34364" w:rsidRDefault="00DF1E47">
      <w:pPr>
        <w:jc w:val="both"/>
      </w:pPr>
      <w:r>
        <w:rPr>
          <w:rFonts w:ascii="Arial" w:eastAsia="Calibri" w:hAnsi="Arial" w:cs="Arial"/>
          <w:color w:val="000000"/>
        </w:rPr>
        <w:t xml:space="preserve">Ovaj Provedbeni plan unaprjeđenja zaštite od požara stupa na snagu 1. siječnja 2024. godine, a objaviti će se u </w:t>
      </w:r>
      <w:r>
        <w:rPr>
          <w:rFonts w:ascii="Arial" w:eastAsia="Calibri" w:hAnsi="Arial" w:cs="Arial"/>
          <w:i/>
          <w:color w:val="000000"/>
        </w:rPr>
        <w:t>Glasniku</w:t>
      </w:r>
      <w:r>
        <w:rPr>
          <w:rFonts w:ascii="Arial" w:eastAsia="Calibri" w:hAnsi="Arial" w:cs="Arial"/>
          <w:i/>
          <w:color w:val="000000"/>
        </w:rPr>
        <w:t xml:space="preserve"> Zagrebačke županije</w:t>
      </w:r>
      <w:r>
        <w:rPr>
          <w:rFonts w:ascii="Arial" w:eastAsia="Calibri" w:hAnsi="Arial" w:cs="Arial"/>
          <w:color w:val="000000"/>
        </w:rPr>
        <w:t xml:space="preserve">. </w:t>
      </w:r>
    </w:p>
    <w:p w:rsidR="00B34364" w:rsidRDefault="00B34364">
      <w:pPr>
        <w:jc w:val="both"/>
      </w:pP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DF1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</w:p>
    <w:p w:rsidR="00B34364" w:rsidRDefault="00DF1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</w:p>
    <w:p w:rsidR="00B34364" w:rsidRDefault="00DF1E47">
      <w:pPr>
        <w:jc w:val="both"/>
      </w:pPr>
      <w:r>
        <w:rPr>
          <w:rStyle w:val="Zadanifontodlomka"/>
          <w:rFonts w:ascii="Arial" w:hAnsi="Arial" w:cs="Arial"/>
        </w:rPr>
        <w:t>Pokupsko, ________godine.</w:t>
      </w: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B34364">
      <w:pPr>
        <w:jc w:val="both"/>
        <w:rPr>
          <w:rFonts w:ascii="Arial" w:hAnsi="Arial" w:cs="Arial"/>
        </w:rPr>
      </w:pPr>
    </w:p>
    <w:p w:rsidR="00B34364" w:rsidRDefault="00DF1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 Općinskog vijeća</w:t>
      </w:r>
    </w:p>
    <w:p w:rsidR="00B34364" w:rsidRDefault="00DF1E47">
      <w:pPr>
        <w:jc w:val="both"/>
      </w:pP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  <w:t>Stjepan Sučec</w:t>
      </w:r>
    </w:p>
    <w:sectPr w:rsidR="00B34364">
      <w:headerReference w:type="default" r:id="rId10"/>
      <w:pgSz w:w="11906" w:h="16838"/>
      <w:pgMar w:top="1417" w:right="1417" w:bottom="1417" w:left="1417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1E47">
      <w:r>
        <w:separator/>
      </w:r>
    </w:p>
  </w:endnote>
  <w:endnote w:type="continuationSeparator" w:id="0">
    <w:p w:rsidR="00000000" w:rsidRDefault="00DF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1E47">
      <w:r>
        <w:rPr>
          <w:color w:val="000000"/>
        </w:rPr>
        <w:separator/>
      </w:r>
    </w:p>
  </w:footnote>
  <w:footnote w:type="continuationSeparator" w:id="0">
    <w:p w:rsidR="00000000" w:rsidRDefault="00DF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65" w:rsidRDefault="00DF1E47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668"/>
    <w:multiLevelType w:val="multilevel"/>
    <w:tmpl w:val="8B444C6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1961"/>
    <w:multiLevelType w:val="multilevel"/>
    <w:tmpl w:val="82DCD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65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37D4E4D"/>
    <w:multiLevelType w:val="multilevel"/>
    <w:tmpl w:val="529E069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34364"/>
    <w:rsid w:val="00B34364"/>
    <w:rsid w:val="00D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9DB846-1EB9-4021-AA47-76F0189A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Zadanifontodlomka">
    <w:name w:val="Zadani font odlomka"/>
  </w:style>
  <w:style w:type="paragraph" w:customStyle="1" w:styleId="Zaglavlje">
    <w:name w:val="Zaglavlje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rPr>
      <w:rFonts w:ascii="Arial" w:eastAsia="Times New Roman" w:hAnsi="Arial" w:cs="Times New Roman"/>
      <w:sz w:val="24"/>
      <w:szCs w:val="20"/>
    </w:rPr>
  </w:style>
  <w:style w:type="paragraph" w:customStyle="1" w:styleId="Opisslike">
    <w:name w:val="Opis slike"/>
    <w:basedOn w:val="Normal"/>
    <w:next w:val="Normal"/>
    <w:rPr>
      <w:b/>
    </w:rPr>
  </w:style>
  <w:style w:type="paragraph" w:customStyle="1" w:styleId="Tijeloteksta2">
    <w:name w:val="Tijelo teksta 2"/>
    <w:basedOn w:val="Normal"/>
    <w:pPr>
      <w:jc w:val="center"/>
    </w:pPr>
    <w:rPr>
      <w:b/>
      <w:sz w:val="28"/>
    </w:rPr>
  </w:style>
  <w:style w:type="character" w:customStyle="1" w:styleId="Tijeloteksta2Char">
    <w:name w:val="Tijelo teksta 2 Char"/>
    <w:basedOn w:val="Zadanifontodlomk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odnoje">
    <w:name w:val="Podnožje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</w:rPr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basedOn w:val="Zadanifontodlomka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Zadanifontodlomk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2</cp:revision>
  <cp:lastPrinted>2017-03-23T08:25:00Z</cp:lastPrinted>
  <dcterms:created xsi:type="dcterms:W3CDTF">2023-11-08T14:32:00Z</dcterms:created>
  <dcterms:modified xsi:type="dcterms:W3CDTF">2023-11-08T14:32:00Z</dcterms:modified>
</cp:coreProperties>
</file>