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35857325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2C1FD4">
        <w:rPr>
          <w:b/>
          <w:lang w:val="pl-PL"/>
        </w:rPr>
        <w:t>PRIJEDLOG</w:t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EA4BF3" w:rsidRDefault="002C1139" w:rsidP="00EA4BF3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A1276A">
        <w:rPr>
          <w:rFonts w:ascii="Arial" w:hAnsi="Arial" w:cs="Arial"/>
          <w:szCs w:val="24"/>
        </w:rPr>
        <w:t>72</w:t>
      </w:r>
      <w:r w:rsidR="003912D4">
        <w:rPr>
          <w:rFonts w:ascii="Arial" w:hAnsi="Arial" w:cs="Arial"/>
          <w:szCs w:val="24"/>
        </w:rPr>
        <w:t xml:space="preserve">. </w:t>
      </w:r>
      <w:r w:rsidR="004001D8">
        <w:rPr>
          <w:rFonts w:ascii="Arial" w:hAnsi="Arial" w:cs="Arial"/>
          <w:szCs w:val="24"/>
        </w:rPr>
        <w:t xml:space="preserve">stavka 1. </w:t>
      </w:r>
      <w:r w:rsidR="003912D4">
        <w:rPr>
          <w:rFonts w:ascii="Arial" w:hAnsi="Arial" w:cs="Arial"/>
          <w:szCs w:val="24"/>
        </w:rPr>
        <w:t xml:space="preserve">Zakona o komunalnom gospodarstvu (Narodne novine, br. </w:t>
      </w:r>
      <w:r w:rsidR="003912D4" w:rsidRPr="00307141">
        <w:rPr>
          <w:rFonts w:ascii="Arial" w:hAnsi="Arial" w:cs="Arial"/>
          <w:szCs w:val="24"/>
        </w:rPr>
        <w:t xml:space="preserve">NN </w:t>
      </w:r>
      <w:r w:rsidR="00615AE8">
        <w:rPr>
          <w:rFonts w:ascii="Arial" w:hAnsi="Arial" w:cs="Arial"/>
          <w:szCs w:val="24"/>
        </w:rPr>
        <w:t>68/18</w:t>
      </w:r>
      <w:r w:rsidR="00A84DA5">
        <w:rPr>
          <w:rFonts w:ascii="Arial" w:hAnsi="Arial" w:cs="Arial"/>
          <w:szCs w:val="24"/>
        </w:rPr>
        <w:t xml:space="preserve">) </w:t>
      </w:r>
      <w:r w:rsidR="003912D4">
        <w:rPr>
          <w:rFonts w:ascii="Arial" w:hAnsi="Arial" w:cs="Arial"/>
          <w:szCs w:val="24"/>
        </w:rPr>
        <w:t xml:space="preserve"> i članka 33. Statuta Općine Pokupsko (Glasnik Zagrebačke županije, br. 11/13</w:t>
      </w:r>
      <w:r w:rsidR="00B05E5F">
        <w:rPr>
          <w:rFonts w:ascii="Arial" w:hAnsi="Arial" w:cs="Arial"/>
          <w:szCs w:val="24"/>
        </w:rPr>
        <w:t xml:space="preserve"> i 4/18</w:t>
      </w:r>
      <w:r w:rsidR="003912D4">
        <w:rPr>
          <w:rFonts w:ascii="Arial" w:hAnsi="Arial" w:cs="Arial"/>
          <w:szCs w:val="24"/>
        </w:rPr>
        <w:t xml:space="preserve">) Općinsko vijeće Općine Pokupsko na </w:t>
      </w:r>
      <w:r w:rsidR="002C1FD4">
        <w:rPr>
          <w:rFonts w:ascii="Arial" w:hAnsi="Arial" w:cs="Arial"/>
          <w:szCs w:val="24"/>
        </w:rPr>
        <w:t>svojoj ____</w:t>
      </w:r>
      <w:r w:rsidR="00EA4BF3">
        <w:rPr>
          <w:rFonts w:ascii="Arial" w:hAnsi="Arial" w:cs="Arial"/>
          <w:szCs w:val="24"/>
        </w:rPr>
        <w:t xml:space="preserve">. sjednici održanoj dana </w:t>
      </w:r>
      <w:r w:rsidR="002C1FD4">
        <w:rPr>
          <w:rFonts w:ascii="Arial" w:hAnsi="Arial" w:cs="Arial"/>
          <w:szCs w:val="24"/>
        </w:rPr>
        <w:t>____________</w:t>
      </w:r>
      <w:r w:rsidR="00EA4BF3">
        <w:rPr>
          <w:rFonts w:ascii="Arial" w:hAnsi="Arial" w:cs="Arial"/>
          <w:szCs w:val="24"/>
        </w:rPr>
        <w:t>. godine donosi</w:t>
      </w:r>
    </w:p>
    <w:p w:rsidR="00EA4BF3" w:rsidRDefault="00EA4BF3" w:rsidP="00EA4BF3">
      <w:pPr>
        <w:pStyle w:val="BodyText2"/>
        <w:jc w:val="both"/>
        <w:rPr>
          <w:rFonts w:ascii="Arial" w:hAnsi="Arial" w:cs="Arial"/>
          <w:szCs w:val="24"/>
        </w:rPr>
      </w:pPr>
    </w:p>
    <w:p w:rsidR="00EA4BF3" w:rsidRPr="00EA4BF3" w:rsidRDefault="00EA4BF3" w:rsidP="00EA4BF3">
      <w:pPr>
        <w:pStyle w:val="Heading1"/>
        <w:jc w:val="center"/>
        <w:rPr>
          <w:rFonts w:ascii="Arial" w:hAnsi="Arial" w:cs="Arial"/>
          <w:sz w:val="24"/>
          <w:szCs w:val="24"/>
        </w:rPr>
      </w:pPr>
    </w:p>
    <w:p w:rsidR="00EA4BF3" w:rsidRPr="00EA4BF3" w:rsidRDefault="001C5506" w:rsidP="001C5506">
      <w:pPr>
        <w:pStyle w:val="Heading1"/>
        <w:ind w:left="1080" w:hanging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EA4BF3" w:rsidRPr="00EA4BF3">
        <w:rPr>
          <w:rFonts w:ascii="Arial" w:hAnsi="Arial" w:cs="Arial"/>
          <w:sz w:val="24"/>
          <w:szCs w:val="24"/>
        </w:rPr>
        <w:t>IZMJENE I DOPUNE</w:t>
      </w:r>
    </w:p>
    <w:p w:rsidR="003912D4" w:rsidRDefault="00AE6EA2" w:rsidP="00EA4BF3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>PROGRAM</w:t>
      </w:r>
      <w:r w:rsidR="00EA4BF3">
        <w:rPr>
          <w:rFonts w:ascii="Arial" w:hAnsi="Arial" w:cs="Arial"/>
          <w:sz w:val="24"/>
          <w:szCs w:val="24"/>
        </w:rPr>
        <w:t>A</w:t>
      </w:r>
      <w:r w:rsidRPr="0022797B">
        <w:rPr>
          <w:rFonts w:ascii="Arial" w:hAnsi="Arial" w:cs="Arial"/>
          <w:sz w:val="24"/>
          <w:szCs w:val="24"/>
        </w:rPr>
        <w:t xml:space="preserve"> </w:t>
      </w:r>
      <w:r w:rsidR="004223E6">
        <w:rPr>
          <w:rFonts w:ascii="Arial" w:hAnsi="Arial" w:cs="Arial"/>
          <w:sz w:val="24"/>
          <w:szCs w:val="24"/>
        </w:rPr>
        <w:t>ODRŽAVANJA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Pr="0022797B" w:rsidRDefault="00AE6EA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 w:rsidR="00DC20C7">
        <w:rPr>
          <w:rFonts w:ascii="Arial" w:hAnsi="Arial" w:cs="Arial"/>
          <w:sz w:val="24"/>
          <w:szCs w:val="24"/>
        </w:rPr>
        <w:t>I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ZA 201</w:t>
      </w:r>
      <w:r w:rsidR="006A0D37">
        <w:rPr>
          <w:rFonts w:ascii="Arial" w:hAnsi="Arial" w:cs="Arial"/>
          <w:sz w:val="24"/>
          <w:szCs w:val="24"/>
        </w:rPr>
        <w:t>9</w:t>
      </w:r>
      <w:r w:rsidR="00DC20C7">
        <w:rPr>
          <w:rFonts w:ascii="Arial" w:hAnsi="Arial" w:cs="Arial"/>
          <w:sz w:val="24"/>
          <w:szCs w:val="24"/>
        </w:rPr>
        <w:t>. GODINU</w:t>
      </w:r>
    </w:p>
    <w:p w:rsidR="00AE6EA2" w:rsidRPr="0022797B" w:rsidRDefault="00AE6EA2">
      <w:pPr>
        <w:rPr>
          <w:rFonts w:ascii="Arial" w:hAnsi="Arial" w:cs="Arial"/>
          <w:szCs w:val="24"/>
        </w:rPr>
      </w:pPr>
    </w:p>
    <w:p w:rsidR="00337F5F" w:rsidRDefault="00337F5F" w:rsidP="001632F9">
      <w:pPr>
        <w:pStyle w:val="BodyText"/>
        <w:rPr>
          <w:rFonts w:ascii="Arial" w:hAnsi="Arial" w:cs="Arial"/>
          <w:szCs w:val="24"/>
        </w:rPr>
      </w:pPr>
    </w:p>
    <w:p w:rsidR="00337F5F" w:rsidRPr="00E86C6E" w:rsidRDefault="00E86C6E" w:rsidP="00E86C6E">
      <w:pPr>
        <w:pStyle w:val="BodyText"/>
        <w:numPr>
          <w:ilvl w:val="0"/>
          <w:numId w:val="13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UVODNE ODREDBE</w:t>
      </w:r>
    </w:p>
    <w:p w:rsid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EF6B41" w:rsidRDefault="00EF6B41" w:rsidP="00EF6B4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Donose se I</w:t>
      </w:r>
      <w:r w:rsidR="002C1FD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. izmjene i dopune Programa održavanja komunalne infrastrukture u Općini Pokupsko za 2019. godinu (Glasnik Zagrebačke županije, br. 46/18</w:t>
      </w:r>
      <w:r w:rsidR="002C1FD4">
        <w:rPr>
          <w:rFonts w:ascii="Arial" w:hAnsi="Arial" w:cs="Arial"/>
          <w:szCs w:val="24"/>
        </w:rPr>
        <w:t xml:space="preserve"> i 30/19</w:t>
      </w:r>
      <w:r>
        <w:rPr>
          <w:rFonts w:ascii="Arial" w:hAnsi="Arial" w:cs="Arial"/>
          <w:szCs w:val="24"/>
        </w:rPr>
        <w:t xml:space="preserve">) kako slijedi u nastavku. </w:t>
      </w:r>
    </w:p>
    <w:p w:rsidR="00337F5F" w:rsidRDefault="00337F5F" w:rsidP="009B1382">
      <w:pPr>
        <w:pStyle w:val="BodyText"/>
        <w:rPr>
          <w:rFonts w:ascii="Arial" w:hAnsi="Arial" w:cs="Arial"/>
          <w:szCs w:val="24"/>
        </w:rPr>
      </w:pPr>
    </w:p>
    <w:p w:rsidR="005165D7" w:rsidRDefault="005165D7" w:rsidP="009B1382">
      <w:pPr>
        <w:pStyle w:val="BodyText"/>
        <w:rPr>
          <w:rFonts w:ascii="Arial" w:hAnsi="Arial" w:cs="Arial"/>
          <w:b/>
          <w:szCs w:val="24"/>
        </w:rPr>
      </w:pPr>
    </w:p>
    <w:p w:rsidR="009B1382" w:rsidRPr="00E86C6E" w:rsidRDefault="00E86C6E" w:rsidP="009B1382">
      <w:pPr>
        <w:pStyle w:val="BodyText"/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II. OPIS I OPSEG POSLOVA O</w:t>
      </w:r>
      <w:r w:rsidR="00F45096">
        <w:rPr>
          <w:rFonts w:ascii="Arial" w:hAnsi="Arial" w:cs="Arial"/>
          <w:b/>
          <w:szCs w:val="24"/>
        </w:rPr>
        <w:t>DRŽAVANJA KOMUNALNE INFRASTRUKT</w:t>
      </w:r>
      <w:r w:rsidRPr="00E86C6E">
        <w:rPr>
          <w:rFonts w:ascii="Arial" w:hAnsi="Arial" w:cs="Arial"/>
          <w:b/>
          <w:szCs w:val="24"/>
        </w:rPr>
        <w:t>U</w:t>
      </w:r>
      <w:r w:rsidR="00F45096">
        <w:rPr>
          <w:rFonts w:ascii="Arial" w:hAnsi="Arial" w:cs="Arial"/>
          <w:b/>
          <w:szCs w:val="24"/>
        </w:rPr>
        <w:t>R</w:t>
      </w:r>
      <w:r w:rsidRPr="00E86C6E">
        <w:rPr>
          <w:rFonts w:ascii="Arial" w:hAnsi="Arial" w:cs="Arial"/>
          <w:b/>
          <w:szCs w:val="24"/>
        </w:rPr>
        <w:t>E</w:t>
      </w:r>
    </w:p>
    <w:p w:rsidR="00337F5F" w:rsidRPr="00E86C6E" w:rsidRDefault="00337F5F" w:rsidP="009B1382">
      <w:pPr>
        <w:pStyle w:val="BodyText"/>
        <w:rPr>
          <w:rFonts w:ascii="Arial" w:hAnsi="Arial" w:cs="Arial"/>
          <w:szCs w:val="24"/>
        </w:rPr>
      </w:pPr>
    </w:p>
    <w:p w:rsidR="00F607F6" w:rsidRDefault="00EF6B41" w:rsidP="001632F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Glavi II. Točka 5. Održavanje javnih površina mijenja se tako da izmijenjena glasi: </w:t>
      </w:r>
    </w:p>
    <w:p w:rsidR="00EF6B41" w:rsidRPr="00E86C6E" w:rsidRDefault="00EF6B41" w:rsidP="001632F9">
      <w:pPr>
        <w:pStyle w:val="BodyText"/>
        <w:rPr>
          <w:rFonts w:ascii="Arial" w:hAnsi="Arial" w:cs="Arial"/>
          <w:szCs w:val="24"/>
        </w:rPr>
      </w:pPr>
    </w:p>
    <w:p w:rsidR="00204C08" w:rsidRDefault="00EF6B41" w:rsidP="001632F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E86C6E" w:rsidRPr="00E86C6E">
        <w:rPr>
          <w:rFonts w:ascii="Arial" w:hAnsi="Arial" w:cs="Arial"/>
          <w:szCs w:val="24"/>
        </w:rPr>
        <w:t>O</w:t>
      </w:r>
      <w:r w:rsidR="0033192E" w:rsidRPr="00E86C6E">
        <w:rPr>
          <w:rFonts w:ascii="Arial" w:hAnsi="Arial" w:cs="Arial"/>
          <w:szCs w:val="24"/>
        </w:rPr>
        <w:t xml:space="preserve">državanje javnih površina obuhvaća </w:t>
      </w:r>
      <w:r w:rsidR="006318F8">
        <w:rPr>
          <w:rFonts w:ascii="Arial" w:hAnsi="Arial" w:cs="Arial"/>
          <w:szCs w:val="24"/>
        </w:rPr>
        <w:t>održavanje</w:t>
      </w:r>
      <w:r w:rsidR="00204C08">
        <w:rPr>
          <w:rFonts w:ascii="Arial" w:hAnsi="Arial" w:cs="Arial"/>
          <w:szCs w:val="24"/>
        </w:rPr>
        <w:t xml:space="preserve"> zelenih površina, raslinja i opreme javnih površina u svim naseljima Općine Pokupsko. </w:t>
      </w:r>
    </w:p>
    <w:p w:rsidR="00204C08" w:rsidRDefault="00204C08" w:rsidP="001632F9">
      <w:pPr>
        <w:pStyle w:val="BodyText"/>
        <w:rPr>
          <w:rFonts w:ascii="Arial" w:hAnsi="Arial" w:cs="Arial"/>
          <w:szCs w:val="24"/>
        </w:rPr>
      </w:pPr>
    </w:p>
    <w:p w:rsidR="00204C08" w:rsidRDefault="00204C08" w:rsidP="001632F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Popis javnih površina </w:t>
      </w:r>
      <w:r w:rsidR="002F5E1F">
        <w:rPr>
          <w:rFonts w:ascii="Arial" w:hAnsi="Arial" w:cs="Arial"/>
          <w:szCs w:val="24"/>
        </w:rPr>
        <w:t xml:space="preserve">i poslova održavanja </w:t>
      </w:r>
      <w:r>
        <w:rPr>
          <w:rFonts w:ascii="Arial" w:hAnsi="Arial" w:cs="Arial"/>
          <w:szCs w:val="24"/>
        </w:rPr>
        <w:t>prikazan je u slijedećoj tablici</w:t>
      </w:r>
      <w:r w:rsidR="006318F8">
        <w:rPr>
          <w:rFonts w:ascii="Arial" w:hAnsi="Arial" w:cs="Arial"/>
          <w:szCs w:val="24"/>
        </w:rPr>
        <w:t xml:space="preserve">: </w:t>
      </w:r>
    </w:p>
    <w:p w:rsidR="002F5E1F" w:rsidRDefault="002F5E1F" w:rsidP="001632F9">
      <w:pPr>
        <w:pStyle w:val="BodyText"/>
        <w:rPr>
          <w:rFonts w:ascii="Arial" w:hAnsi="Arial" w:cs="Arial"/>
          <w:szCs w:val="24"/>
        </w:rPr>
      </w:pP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bookmarkStart w:id="0" w:name="RANGE!A1:E98"/>
            <w:r w:rsidRPr="002F5E1F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Opis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Količina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Jed. mjera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Intenzitet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Košnja trave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Sajmište Pokupsko i DV Lajdica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Dječja igrališta (10 igrališta)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Stajališta autobusa (16 stajališta)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Okoliš domova k., objekata i dr.površine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Nasipavanje plaža šljunkom</w:t>
            </w:r>
          </w:p>
        </w:tc>
      </w:tr>
      <w:tr w:rsidR="002C1FD4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A862D6" w:rsidRDefault="002C1FD4" w:rsidP="002C1FD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C1FD4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A862D6" w:rsidRDefault="002C1FD4" w:rsidP="002C1FD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C1FD4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A862D6" w:rsidRDefault="002C1FD4" w:rsidP="002C1FD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C1FD4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A862D6" w:rsidRDefault="002C1FD4" w:rsidP="002C1FD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C1FD4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A862D6" w:rsidRDefault="002C1FD4" w:rsidP="002C1FD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C1FD4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A862D6" w:rsidRDefault="002C1FD4" w:rsidP="002C1FD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C1FD4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A862D6" w:rsidRDefault="002C1FD4" w:rsidP="002C1FD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C1FD4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D4" w:rsidRPr="002F5E1F" w:rsidRDefault="002C1FD4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A862D6" w:rsidRDefault="002C1FD4" w:rsidP="002C1FD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opreme na igralištima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Dječje igralište Potoček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Skender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ostale opreme javnih površina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Skender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Štefanki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Štefanki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Autobusna stanica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Klupe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Oglasne ploče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2C1FD4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Koševi za smeće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26</w:t>
            </w:r>
          </w:p>
        </w:tc>
      </w:tr>
      <w:tr w:rsidR="002C1FD4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20.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D4" w:rsidRPr="002F5E1F" w:rsidRDefault="002C1FD4" w:rsidP="002C1FD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Ostalo (prigodno uređenje za manifestacije i slično)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Pr="002F5E1F" w:rsidRDefault="001C550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5.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hortikulture - orezivanje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2C1FD4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Sajmište Pokupsko i DV Lajdica( raspon krošnje veći od 4 m 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2C1FD4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C1FD4" w:rsidRPr="002F5E1F" w:rsidTr="002C1FD4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4.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Pr="002F5E1F" w:rsidRDefault="002C1FD4" w:rsidP="002F5E1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Vulica, Potoček, Okućnica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Pr="002F5E1F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C1FD4" w:rsidRPr="002F5E1F" w:rsidTr="002C1FD4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D4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Default="002C1FD4" w:rsidP="002F5E1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Lovačka kuća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D4" w:rsidRDefault="002C1FD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</w:p>
        </w:tc>
      </w:tr>
    </w:tbl>
    <w:p w:rsidR="002C1FD4" w:rsidRDefault="002C1FD4"/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6.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staza i nogostupa (ljetno i zimsko)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Pokupsko - centar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EF6B41" w:rsidRDefault="002F5E1F" w:rsidP="002F5E1F">
            <w:pPr>
              <w:jc w:val="center"/>
              <w:rPr>
                <w:rFonts w:ascii="Arial Narrow" w:hAnsi="Arial Narrow" w:cs="Arial"/>
                <w:szCs w:val="24"/>
                <w:vertAlign w:val="superscript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Lovački dom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Cvetnić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Ostale ceste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A84DA5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</w:t>
            </w:r>
            <w:r w:rsidR="002F5E1F"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Javni bunari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Održavanje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</w:tbl>
    <w:p w:rsidR="002F5E1F" w:rsidRDefault="002F5E1F" w:rsidP="001632F9">
      <w:pPr>
        <w:pStyle w:val="BodyText"/>
        <w:rPr>
          <w:rFonts w:ascii="Arial" w:hAnsi="Arial" w:cs="Arial"/>
          <w:szCs w:val="24"/>
        </w:rPr>
      </w:pPr>
    </w:p>
    <w:p w:rsidR="00204C08" w:rsidRDefault="00204C08" w:rsidP="001632F9">
      <w:pPr>
        <w:pStyle w:val="BodyText"/>
        <w:rPr>
          <w:rFonts w:ascii="Arial" w:hAnsi="Arial" w:cs="Arial"/>
          <w:szCs w:val="24"/>
        </w:rPr>
      </w:pPr>
    </w:p>
    <w:p w:rsidR="00E86C6E" w:rsidRDefault="006318F8" w:rsidP="001632F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Poslove održavanja javnih površina obavlja poslovni subjekt sukladno Odl</w:t>
      </w:r>
      <w:r w:rsidR="00EF6B41">
        <w:rPr>
          <w:rFonts w:ascii="Arial" w:hAnsi="Arial" w:cs="Arial"/>
          <w:szCs w:val="24"/>
        </w:rPr>
        <w:t>uci o komunalnim djelatnostima.“</w:t>
      </w: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ISKAZ FINANCIJSKIH SREDSTAVA POTREBNIH ZA OSTVARIVANJE PROGRAMA S NAZNAKOM IZVORA FINACIRANJA</w:t>
      </w: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EF6B41" w:rsidRDefault="00EF6B41" w:rsidP="001632F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Glava III. mijenja se i glasi: </w:t>
      </w:r>
    </w:p>
    <w:p w:rsidR="00EF6B41" w:rsidRDefault="00EF6B41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tbl>
      <w:tblPr>
        <w:tblW w:w="906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90"/>
        <w:gridCol w:w="639"/>
        <w:gridCol w:w="1040"/>
        <w:gridCol w:w="886"/>
        <w:gridCol w:w="131"/>
        <w:gridCol w:w="188"/>
        <w:gridCol w:w="173"/>
        <w:gridCol w:w="1198"/>
        <w:gridCol w:w="180"/>
        <w:gridCol w:w="1379"/>
      </w:tblGrid>
      <w:tr w:rsidR="002C1FD4" w:rsidRPr="006318F8" w:rsidTr="00C61304">
        <w:trPr>
          <w:trHeight w:val="5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6318F8" w:rsidRDefault="002C1FD4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1" w:name="RANGE!A1:C93"/>
            <w:r w:rsidRPr="006318F8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1"/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FD4" w:rsidRPr="006318F8" w:rsidRDefault="002C1FD4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FD4" w:rsidRPr="002C1FD4" w:rsidRDefault="002C1FD4" w:rsidP="0082284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4"/>
              </w:rPr>
              <w:t>Iznos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2C1FD4">
            <w:pPr>
              <w:ind w:left="98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4"/>
              </w:rPr>
              <w:t>1. izmjene i dopune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2C1FD4">
            <w:pPr>
              <w:ind w:left="98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4"/>
              </w:rPr>
              <w:t>1. izmjene i dopune</w:t>
            </w:r>
          </w:p>
        </w:tc>
      </w:tr>
      <w:tr w:rsidR="002C1FD4" w:rsidRPr="006318F8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6318F8" w:rsidRDefault="002C1FD4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6318F8" w:rsidRDefault="002C1FD4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  <w:bookmarkStart w:id="2" w:name="_GoBack"/>
            <w:bookmarkEnd w:id="2"/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6318F8" w:rsidRDefault="002C1FD4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6318F8" w:rsidRDefault="002C1FD4" w:rsidP="00355B4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D4" w:rsidRPr="006318F8" w:rsidRDefault="002C1FD4" w:rsidP="00355B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1FD4" w:rsidRPr="006318F8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6318F8" w:rsidRDefault="002C1FD4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I. 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FD4" w:rsidRPr="006318F8" w:rsidRDefault="002C1FD4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6318F8" w:rsidRDefault="002C1FD4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D4" w:rsidRPr="006318F8" w:rsidRDefault="002C1FD4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Materijal za redovno održavanje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Usluga redovnog održavanja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460.000,00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460.000,00</w:t>
            </w:r>
          </w:p>
        </w:tc>
        <w:tc>
          <w:tcPr>
            <w:tcW w:w="1379" w:type="dxa"/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460.000,00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Zimska služba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1379" w:type="dxa"/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Prometna signalizacija (vertikalna i horizont.)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840.000,00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840.000,00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840.000,00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Izvori: 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840.000,00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840.000,00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840.000,00</w:t>
            </w:r>
          </w:p>
        </w:tc>
      </w:tr>
      <w:tr w:rsidR="002C1FD4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Prihodi pos.namj. (vodni doprinos, za uslugu)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16.000,00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16.000,00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C1FD4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Priho</w:t>
            </w:r>
            <w:r w:rsidR="001C5506">
              <w:rPr>
                <w:rFonts w:ascii="Arial" w:hAnsi="Arial" w:cs="Arial"/>
                <w:sz w:val="22"/>
                <w:szCs w:val="22"/>
              </w:rPr>
              <w:t>di pos.namj. (komunalna naknada</w:t>
            </w:r>
            <w:r w:rsidRPr="002C1F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2C1FD4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Pomoći 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340.000,00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</w:tr>
      <w:tr w:rsidR="002C1FD4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FD4" w:rsidRPr="002C1FD4" w:rsidRDefault="002C1FD4" w:rsidP="00631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Opći prihodi i primici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524.000,00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184.000,00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420.000,00</w:t>
            </w:r>
          </w:p>
        </w:tc>
      </w:tr>
      <w:tr w:rsidR="002C1FD4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C1FD4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FD4" w:rsidRPr="002C1FD4" w:rsidRDefault="002C1FD4" w:rsidP="00631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Pojačano održavanje općinskih cesta   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631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5506" w:rsidRPr="002C1FD4" w:rsidRDefault="001C5506" w:rsidP="00631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Radovi pojačanog održavanja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5506" w:rsidRPr="002C1FD4" w:rsidRDefault="001C5506" w:rsidP="006318F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1.152.000,00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P. Gladovec - Maleki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281.000,00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Hotnja - Perekovci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290.000,00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Lijevi Štefanki - Blažekovići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Roženica I - Jančini 200 m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281.000,00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Roženica II - Šandori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Ostale dionice nerazvrstanih cesta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C1FD4" w:rsidRPr="002C1FD4" w:rsidTr="00C61304">
        <w:trPr>
          <w:trHeight w:val="300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631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631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Stručni nadzor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6318F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57.600,00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P. Gladovec - Maleki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14.050,00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Hotnja - Perekovci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14.500,00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Lijevi Štefanki - Blažekovići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Roženica I - Jančini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14.050,00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MO Roženica II - Šandori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Ostale dionice nerazvrstanih cesta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1.209.600,00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Izvori: 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1.209.600,00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Pomoći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Prihodi pos.namj. (šumski doprinos, za uslugu)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Prihodi od imovine - vlastiti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Opći prihodi i primici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934.600,00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C5506" w:rsidRPr="002C1FD4" w:rsidRDefault="001C5506" w:rsidP="001C5506">
            <w:pPr>
              <w:jc w:val="right"/>
              <w:rPr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2C1FD4" w:rsidRPr="002C1FD4" w:rsidTr="00C61304">
        <w:trPr>
          <w:trHeight w:val="300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C1FD4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FD4" w:rsidRPr="002C1FD4" w:rsidRDefault="002C1FD4" w:rsidP="00631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Poljski i šumski putevi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C1FD4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FD4" w:rsidRPr="002C1FD4" w:rsidRDefault="002C1FD4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Redovno održavanje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85.000,00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85.000,00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85.000,00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85.000,00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85.000,00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Izvori: 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85.000,00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85.000,00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85.000,00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Opći prihodi i primici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85.000,00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85.000,00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85.000,00</w:t>
            </w:r>
          </w:p>
        </w:tc>
      </w:tr>
      <w:tr w:rsidR="002C1FD4" w:rsidRPr="002C1FD4" w:rsidTr="00C61304">
        <w:trPr>
          <w:trHeight w:val="300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FD4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4" w:rsidRPr="002C1FD4" w:rsidRDefault="002C1FD4" w:rsidP="00631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IV.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FD4" w:rsidRPr="002C1FD4" w:rsidRDefault="002C1FD4" w:rsidP="00631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Javna rasvjeta i prigodno ukrašavanje naselja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FD4" w:rsidRPr="002C1FD4" w:rsidRDefault="002C1FD4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Električna energija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187.000,00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187.000,00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187.000,00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Materijal za tekuću inv.i održavanje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89.000,00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89.000,00</w:t>
            </w:r>
          </w:p>
        </w:tc>
        <w:tc>
          <w:tcPr>
            <w:tcW w:w="1379" w:type="dxa"/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89.000,00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Usluga za tekuću investiciju i održavanje</w:t>
            </w:r>
          </w:p>
        </w:tc>
        <w:tc>
          <w:tcPr>
            <w:tcW w:w="1378" w:type="dxa"/>
            <w:gridSpan w:val="4"/>
            <w:shd w:val="clear" w:color="000000" w:fill="FFFFFF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140.000,00</w:t>
            </w:r>
          </w:p>
        </w:tc>
        <w:tc>
          <w:tcPr>
            <w:tcW w:w="1378" w:type="dxa"/>
            <w:gridSpan w:val="2"/>
            <w:shd w:val="clear" w:color="000000" w:fill="FFFFFF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260.000,00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260.000,00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416.000,00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536.000,00</w:t>
            </w:r>
          </w:p>
        </w:tc>
        <w:tc>
          <w:tcPr>
            <w:tcW w:w="1379" w:type="dxa"/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536.000,00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Izvori: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416.000,00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536.000,00</w:t>
            </w:r>
          </w:p>
        </w:tc>
        <w:tc>
          <w:tcPr>
            <w:tcW w:w="1379" w:type="dxa"/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536.000,00</w:t>
            </w:r>
          </w:p>
        </w:tc>
      </w:tr>
      <w:tr w:rsidR="002C1FD4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2C1FD4" w:rsidRPr="002C1FD4" w:rsidRDefault="002C1FD4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Prihodi pos.namj. (komunalna naknada)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tcW w:w="1378" w:type="dxa"/>
            <w:gridSpan w:val="2"/>
            <w:vAlign w:val="center"/>
          </w:tcPr>
          <w:p w:rsidR="002C1FD4" w:rsidRPr="002C1FD4" w:rsidRDefault="002C1FD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tcW w:w="1379" w:type="dxa"/>
          </w:tcPr>
          <w:p w:rsidR="002C1FD4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pos.namj. (komunalni doprinos</w:t>
            </w:r>
            <w:r w:rsidRPr="002C1F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379" w:type="dxa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Opći prihodi i primici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316.000,00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436.000,00</w:t>
            </w:r>
          </w:p>
        </w:tc>
        <w:tc>
          <w:tcPr>
            <w:tcW w:w="1379" w:type="dxa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000000" w:fill="FFFFFF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8" w:type="dxa"/>
            <w:gridSpan w:val="4"/>
            <w:shd w:val="clear" w:color="000000" w:fill="FFFFFF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8" w:type="dxa"/>
            <w:gridSpan w:val="2"/>
            <w:shd w:val="clear" w:color="000000" w:fill="FFFFFF"/>
            <w:vAlign w:val="center"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000000" w:fill="FFFFFF"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Javne površine</w:t>
            </w:r>
          </w:p>
        </w:tc>
        <w:tc>
          <w:tcPr>
            <w:tcW w:w="2245" w:type="dxa"/>
            <w:gridSpan w:val="4"/>
            <w:vAlign w:val="center"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dxa"/>
            <w:gridSpan w:val="4"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Košnja trave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379" w:type="dxa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Nasipavanje plaža šljunkom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43.500,00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39.500,00</w:t>
            </w:r>
          </w:p>
        </w:tc>
        <w:tc>
          <w:tcPr>
            <w:tcW w:w="1379" w:type="dxa"/>
            <w:vAlign w:val="center"/>
          </w:tcPr>
          <w:p w:rsidR="001C5506" w:rsidRPr="002C1FD4" w:rsidRDefault="001C5506" w:rsidP="00C613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ŠRC Stari grad Pokupsko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12.000,00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12.000,00</w:t>
            </w:r>
          </w:p>
        </w:tc>
        <w:tc>
          <w:tcPr>
            <w:tcW w:w="1379" w:type="dxa"/>
            <w:vAlign w:val="center"/>
          </w:tcPr>
          <w:p w:rsidR="001C5506" w:rsidRDefault="001C5506" w:rsidP="001C5506">
            <w:pPr>
              <w:jc w:val="right"/>
            </w:pPr>
            <w:r w:rsidRPr="00BE43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Kupalište Vitliček Pokupsko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1379" w:type="dxa"/>
            <w:vAlign w:val="center"/>
          </w:tcPr>
          <w:p w:rsidR="001C5506" w:rsidRDefault="001C5506" w:rsidP="001C5506">
            <w:pPr>
              <w:jc w:val="right"/>
            </w:pPr>
            <w:r w:rsidRPr="00BE43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Kupalište Poloj Pokupski Gladovec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1379" w:type="dxa"/>
            <w:vAlign w:val="center"/>
          </w:tcPr>
          <w:p w:rsidR="001C5506" w:rsidRDefault="001C5506" w:rsidP="001C5506">
            <w:pPr>
              <w:jc w:val="right"/>
            </w:pPr>
            <w:r w:rsidRPr="00BE43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Kupalište Slap Lijevi Degoj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1379" w:type="dxa"/>
            <w:vAlign w:val="center"/>
          </w:tcPr>
          <w:p w:rsidR="001C5506" w:rsidRDefault="001C5506" w:rsidP="001C5506">
            <w:pPr>
              <w:jc w:val="right"/>
            </w:pPr>
            <w:r w:rsidRPr="00BE43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Kupalište Adica Auguštanovec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1379" w:type="dxa"/>
            <w:vAlign w:val="center"/>
          </w:tcPr>
          <w:p w:rsidR="001C5506" w:rsidRDefault="001C5506" w:rsidP="001C5506">
            <w:pPr>
              <w:jc w:val="right"/>
            </w:pPr>
            <w:r w:rsidRPr="00BE43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Kupalište Skelišće Auguštanovec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vAlign w:val="center"/>
          </w:tcPr>
          <w:p w:rsidR="001C5506" w:rsidRDefault="001C5506" w:rsidP="001C5506">
            <w:pPr>
              <w:jc w:val="right"/>
            </w:pPr>
            <w:r w:rsidRPr="00BE43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Kupalište  Brodišće Lijevi Štefanki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1379" w:type="dxa"/>
            <w:vAlign w:val="center"/>
          </w:tcPr>
          <w:p w:rsidR="001C5506" w:rsidRDefault="001C5506" w:rsidP="001C5506">
            <w:pPr>
              <w:jc w:val="right"/>
            </w:pPr>
            <w:r w:rsidRPr="00BE43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Kupalište Posavci Lukinić Brdo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vAlign w:val="center"/>
          </w:tcPr>
          <w:p w:rsidR="001C5506" w:rsidRDefault="001C5506" w:rsidP="001C5506">
            <w:pPr>
              <w:jc w:val="right"/>
            </w:pPr>
            <w:r w:rsidRPr="00BE43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Održavanje opreme na igralištima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60.000,00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745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30.000,00</w:t>
            </w:r>
          </w:p>
        </w:tc>
        <w:tc>
          <w:tcPr>
            <w:tcW w:w="1379" w:type="dxa"/>
          </w:tcPr>
          <w:p w:rsidR="001C5506" w:rsidRPr="002C1FD4" w:rsidRDefault="001C5506" w:rsidP="00745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ŠRC Stari grad Pokupsko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Nogometno igralište Auguštanovec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Nogometno igralište Lijevi Štefanki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Nogometno igralište Lukinić Brdo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Nogometno igralište Hotnja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Nogometno igralište Opatija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Nogometno igralište Strezojevo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Nogometno igralište Roženica II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Nogometno igralište Šestak Brdo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Nogometno igralište Pokupsko Cerje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Dječja igrališta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1379" w:type="dxa"/>
          </w:tcPr>
          <w:p w:rsidR="001C5506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Održavanje ostale opreme javnih površina</w:t>
            </w:r>
          </w:p>
        </w:tc>
        <w:tc>
          <w:tcPr>
            <w:tcW w:w="1378" w:type="dxa"/>
            <w:gridSpan w:val="4"/>
            <w:shd w:val="clear" w:color="FFFFCC" w:fill="FFFFFF"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shd w:val="clear" w:color="FFFFCC" w:fill="FFFFFF"/>
            <w:vAlign w:val="center"/>
          </w:tcPr>
          <w:p w:rsidR="001C5506" w:rsidRPr="002C1FD4" w:rsidRDefault="001C5506" w:rsidP="00745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9" w:type="dxa"/>
            <w:shd w:val="clear" w:color="FFFFCC" w:fill="FFFFFF"/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23.500,00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Održavanje hortikulture </w:t>
            </w:r>
          </w:p>
        </w:tc>
        <w:tc>
          <w:tcPr>
            <w:tcW w:w="1378" w:type="dxa"/>
            <w:gridSpan w:val="4"/>
            <w:shd w:val="clear" w:color="FFFFCC" w:fill="FFFFFF"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1.000,00</w:t>
            </w:r>
          </w:p>
        </w:tc>
        <w:tc>
          <w:tcPr>
            <w:tcW w:w="1378" w:type="dxa"/>
            <w:gridSpan w:val="2"/>
            <w:shd w:val="clear" w:color="FFFFCC" w:fill="FFFFFF"/>
            <w:vAlign w:val="center"/>
          </w:tcPr>
          <w:p w:rsidR="001C5506" w:rsidRPr="002C1FD4" w:rsidRDefault="001C5506" w:rsidP="00745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1.000,00</w:t>
            </w:r>
          </w:p>
        </w:tc>
        <w:tc>
          <w:tcPr>
            <w:tcW w:w="1379" w:type="dxa"/>
            <w:shd w:val="clear" w:color="FFFFCC" w:fill="FFFFFF"/>
            <w:vAlign w:val="center"/>
          </w:tcPr>
          <w:p w:rsidR="001C5506" w:rsidRPr="002C1FD4" w:rsidRDefault="001C5506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Staze i nogostupi</w:t>
            </w:r>
          </w:p>
        </w:tc>
        <w:tc>
          <w:tcPr>
            <w:tcW w:w="1378" w:type="dxa"/>
            <w:gridSpan w:val="4"/>
            <w:shd w:val="clear" w:color="FFFFCC" w:fill="FFFFFF"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shd w:val="clear" w:color="FFFFCC" w:fill="FFFFFF"/>
            <w:vAlign w:val="center"/>
          </w:tcPr>
          <w:p w:rsidR="001C5506" w:rsidRPr="002C1FD4" w:rsidRDefault="001C5506" w:rsidP="00745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9" w:type="dxa"/>
            <w:shd w:val="clear" w:color="FFFFCC" w:fill="FFFFFF"/>
            <w:vAlign w:val="center"/>
          </w:tcPr>
          <w:p w:rsidR="001C5506" w:rsidRPr="002C1FD4" w:rsidRDefault="00C61304" w:rsidP="00C613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5.000,00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Javni bunari 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745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10.000,00</w:t>
            </w:r>
          </w:p>
        </w:tc>
        <w:tc>
          <w:tcPr>
            <w:tcW w:w="1379" w:type="dxa"/>
            <w:vAlign w:val="center"/>
          </w:tcPr>
          <w:p w:rsidR="001C5506" w:rsidRPr="002C1FD4" w:rsidRDefault="00C61304" w:rsidP="00C613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C5506" w:rsidRPr="002C1FD4" w:rsidTr="00C61304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</w:tcPr>
          <w:p w:rsidR="001C5506" w:rsidRPr="002C1FD4" w:rsidRDefault="001C5506" w:rsidP="0035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</w:tcPr>
          <w:p w:rsidR="001C5506" w:rsidRPr="002C1FD4" w:rsidRDefault="001C5506" w:rsidP="00355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214.500,00</w:t>
            </w:r>
          </w:p>
        </w:tc>
        <w:tc>
          <w:tcPr>
            <w:tcW w:w="1378" w:type="dxa"/>
            <w:gridSpan w:val="2"/>
            <w:vAlign w:val="center"/>
          </w:tcPr>
          <w:p w:rsidR="00C61304" w:rsidRPr="002C1FD4" w:rsidRDefault="00C61304" w:rsidP="00745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180.500,00</w:t>
            </w:r>
          </w:p>
        </w:tc>
        <w:tc>
          <w:tcPr>
            <w:tcW w:w="1379" w:type="dxa"/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180.500,00</w:t>
            </w: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Izvori: </w:t>
            </w:r>
          </w:p>
        </w:tc>
        <w:tc>
          <w:tcPr>
            <w:tcW w:w="1378" w:type="dxa"/>
            <w:gridSpan w:val="4"/>
            <w:shd w:val="clear" w:color="FFFFCC" w:fill="FFFFFF"/>
            <w:vAlign w:val="center"/>
            <w:hideMark/>
          </w:tcPr>
          <w:p w:rsidR="00C61304" w:rsidRPr="002C1FD4" w:rsidRDefault="00C61304" w:rsidP="00355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214.500,00</w:t>
            </w:r>
          </w:p>
        </w:tc>
        <w:tc>
          <w:tcPr>
            <w:tcW w:w="1378" w:type="dxa"/>
            <w:gridSpan w:val="2"/>
            <w:shd w:val="clear" w:color="FFFFCC" w:fill="FFFFFF"/>
            <w:vAlign w:val="center"/>
          </w:tcPr>
          <w:p w:rsidR="00C61304" w:rsidRPr="002C1FD4" w:rsidRDefault="00C61304" w:rsidP="00745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180.500,00</w:t>
            </w:r>
          </w:p>
        </w:tc>
        <w:tc>
          <w:tcPr>
            <w:tcW w:w="1379" w:type="dxa"/>
            <w:shd w:val="clear" w:color="FFFFCC" w:fill="FFFFFF"/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180.500,00</w:t>
            </w:r>
          </w:p>
        </w:tc>
      </w:tr>
      <w:tr w:rsidR="001C5506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C613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Prihodi </w:t>
            </w:r>
            <w:r w:rsidR="00C61304">
              <w:rPr>
                <w:rFonts w:ascii="Arial" w:hAnsi="Arial" w:cs="Arial"/>
                <w:sz w:val="22"/>
                <w:szCs w:val="22"/>
              </w:rPr>
              <w:t>za pos.namj. (komunalna naknada</w:t>
            </w:r>
            <w:r w:rsidRPr="002C1F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1C5506" w:rsidRPr="002C1FD4" w:rsidRDefault="001C5506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  <w:tc>
          <w:tcPr>
            <w:tcW w:w="1378" w:type="dxa"/>
            <w:gridSpan w:val="2"/>
            <w:vAlign w:val="center"/>
          </w:tcPr>
          <w:p w:rsidR="001C5506" w:rsidRPr="002C1FD4" w:rsidRDefault="001C5506" w:rsidP="00745C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  <w:tc>
          <w:tcPr>
            <w:tcW w:w="1379" w:type="dxa"/>
          </w:tcPr>
          <w:p w:rsidR="001C5506" w:rsidRPr="002C1FD4" w:rsidRDefault="00C61304" w:rsidP="00745C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C613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 xml:space="preserve">Prihodi </w:t>
            </w:r>
            <w:r>
              <w:rPr>
                <w:rFonts w:ascii="Arial" w:hAnsi="Arial" w:cs="Arial"/>
                <w:sz w:val="22"/>
                <w:szCs w:val="22"/>
              </w:rPr>
              <w:t>za pos.namj. (vodni doprinos</w:t>
            </w:r>
            <w:r w:rsidRPr="002C1F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C61304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C61304" w:rsidRPr="002C1FD4" w:rsidRDefault="00C61304" w:rsidP="00745C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FFFFCC" w:fill="FFFFFF"/>
          </w:tcPr>
          <w:p w:rsidR="00C61304" w:rsidRPr="002C1FD4" w:rsidRDefault="00C61304" w:rsidP="00745C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5.500,00</w:t>
            </w: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04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Opći prihodi i primici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C61304" w:rsidRPr="002C1FD4" w:rsidRDefault="00C61304" w:rsidP="00355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64.500,00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vAlign w:val="center"/>
          </w:tcPr>
          <w:p w:rsidR="00C61304" w:rsidRPr="002C1FD4" w:rsidRDefault="00C61304" w:rsidP="00745C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30.500,00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</w:tcPr>
          <w:p w:rsidR="00C61304" w:rsidRPr="002C1FD4" w:rsidRDefault="00C61304" w:rsidP="00745C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C61304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74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VI.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745C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Toplana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745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304" w:rsidRPr="002C1FD4" w:rsidRDefault="00C61304" w:rsidP="00745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C61304" w:rsidRPr="002C1FD4" w:rsidRDefault="00C61304" w:rsidP="00745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304" w:rsidRPr="002C1FD4" w:rsidTr="00C61304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AA21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AA212A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Redovno održavanje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C61304" w:rsidRPr="002C1FD4" w:rsidRDefault="00C61304" w:rsidP="00C613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9" w:type="dxa"/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Izvori: </w:t>
            </w:r>
          </w:p>
        </w:tc>
        <w:tc>
          <w:tcPr>
            <w:tcW w:w="1378" w:type="dxa"/>
            <w:gridSpan w:val="4"/>
            <w:shd w:val="clear" w:color="FFFFCC" w:fill="FFFFFF"/>
            <w:vAlign w:val="center"/>
            <w:hideMark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shd w:val="clear" w:color="FFFFCC" w:fill="FFFFFF"/>
            <w:vAlign w:val="center"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9" w:type="dxa"/>
            <w:shd w:val="clear" w:color="FFFFCC" w:fill="FFFFFF"/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Opći prihodi i primici</w:t>
            </w:r>
          </w:p>
        </w:tc>
        <w:tc>
          <w:tcPr>
            <w:tcW w:w="1378" w:type="dxa"/>
            <w:gridSpan w:val="4"/>
            <w:shd w:val="clear" w:color="FFFFCC" w:fill="FFFFFF"/>
            <w:vAlign w:val="center"/>
            <w:hideMark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shd w:val="clear" w:color="FFFFCC" w:fill="FFFFFF"/>
            <w:vAlign w:val="center"/>
          </w:tcPr>
          <w:p w:rsidR="00C61304" w:rsidRPr="002C1FD4" w:rsidRDefault="00C61304" w:rsidP="00AA2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shd w:val="clear" w:color="FFFFCC" w:fill="FFFFFF"/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1304" w:rsidRPr="002C1FD4" w:rsidTr="00C6130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C61304" w:rsidRPr="002C1FD4" w:rsidRDefault="00C61304" w:rsidP="00745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</w:tcPr>
          <w:p w:rsidR="00C61304" w:rsidRPr="002C1FD4" w:rsidRDefault="00C61304" w:rsidP="00745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</w:tcPr>
          <w:p w:rsidR="00C61304" w:rsidRPr="002C1FD4" w:rsidRDefault="00C61304" w:rsidP="00745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61304" w:rsidRPr="002C1FD4" w:rsidRDefault="00C61304" w:rsidP="00745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:rsidR="00C61304" w:rsidRPr="002C1FD4" w:rsidRDefault="00C61304" w:rsidP="00745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304" w:rsidRPr="002C1FD4" w:rsidTr="00C6130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C61304" w:rsidRPr="002C1FD4" w:rsidRDefault="00C61304" w:rsidP="00AA21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VII. 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</w:tcPr>
          <w:p w:rsidR="00C61304" w:rsidRPr="002C1FD4" w:rsidRDefault="00C61304" w:rsidP="00AA21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Mrtvačnica Pokupsko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</w:tcPr>
          <w:p w:rsidR="00C61304" w:rsidRPr="002C1FD4" w:rsidRDefault="00C61304" w:rsidP="00AA21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61304" w:rsidRPr="002C1FD4" w:rsidRDefault="00C61304" w:rsidP="0074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</w:tcPr>
          <w:p w:rsidR="00C61304" w:rsidRPr="002C1FD4" w:rsidRDefault="00C61304" w:rsidP="0074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1304" w:rsidRPr="002C1FD4" w:rsidTr="00C6130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C61304" w:rsidRPr="002C1FD4" w:rsidRDefault="00C61304" w:rsidP="00745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</w:tcPr>
          <w:p w:rsidR="00C61304" w:rsidRPr="002C1FD4" w:rsidRDefault="00C61304" w:rsidP="00745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</w:tcPr>
          <w:p w:rsidR="00C61304" w:rsidRPr="002C1FD4" w:rsidRDefault="00C61304" w:rsidP="00745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61304" w:rsidRPr="002C1FD4" w:rsidRDefault="00C61304" w:rsidP="00745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:rsidR="00C61304" w:rsidRPr="002C1FD4" w:rsidRDefault="00C61304" w:rsidP="00745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304" w:rsidRPr="002C1FD4" w:rsidTr="00C6130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C61304" w:rsidRPr="002C1FD4" w:rsidRDefault="00C61304" w:rsidP="009E6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</w:tcPr>
          <w:p w:rsidR="00C61304" w:rsidRPr="002C1FD4" w:rsidRDefault="00C61304" w:rsidP="00AA212A">
            <w:pPr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Usluge tekućeg održavanja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vAlign w:val="center"/>
          </w:tcPr>
          <w:p w:rsidR="00C61304" w:rsidRPr="002C1FD4" w:rsidRDefault="00C61304" w:rsidP="00C613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37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vAlign w:val="center"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9" w:type="dxa"/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Izvori: </w:t>
            </w:r>
          </w:p>
        </w:tc>
        <w:tc>
          <w:tcPr>
            <w:tcW w:w="1378" w:type="dxa"/>
            <w:gridSpan w:val="4"/>
            <w:shd w:val="clear" w:color="FFFFCC" w:fill="FFFFFF"/>
            <w:vAlign w:val="center"/>
            <w:hideMark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shd w:val="clear" w:color="FFFFCC" w:fill="FFFFFF"/>
            <w:vAlign w:val="center"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9" w:type="dxa"/>
            <w:shd w:val="clear" w:color="FFFFCC" w:fill="FFFFFF"/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61304" w:rsidRPr="002C1FD4" w:rsidTr="00C61304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vAlign w:val="center"/>
            <w:hideMark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Opći prihodi i primici</w:t>
            </w:r>
          </w:p>
        </w:tc>
        <w:tc>
          <w:tcPr>
            <w:tcW w:w="1378" w:type="dxa"/>
            <w:gridSpan w:val="4"/>
            <w:shd w:val="clear" w:color="FFFFCC" w:fill="FFFFFF"/>
            <w:vAlign w:val="center"/>
            <w:hideMark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gridSpan w:val="2"/>
            <w:shd w:val="clear" w:color="FFFFCC" w:fill="FFFFFF"/>
            <w:vAlign w:val="center"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shd w:val="clear" w:color="FFFFCC" w:fill="FFFFFF"/>
            <w:vAlign w:val="center"/>
          </w:tcPr>
          <w:p w:rsidR="00C61304" w:rsidRPr="002C1FD4" w:rsidRDefault="00C61304" w:rsidP="008910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F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1304" w:rsidRPr="002C1FD4" w:rsidTr="00C61304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9E6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9E6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C61304" w:rsidRPr="002C1FD4" w:rsidRDefault="00C61304" w:rsidP="009E6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304" w:rsidRPr="002C1FD4" w:rsidTr="00C61304">
        <w:trPr>
          <w:trHeight w:val="6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304" w:rsidRPr="002C1FD4" w:rsidRDefault="00C61304" w:rsidP="00745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304" w:rsidRPr="002C1FD4" w:rsidRDefault="00C61304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2.765.100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61304" w:rsidRPr="002C1FD4" w:rsidRDefault="00C61304" w:rsidP="001C55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FD4">
              <w:rPr>
                <w:rFonts w:ascii="Arial" w:hAnsi="Arial" w:cs="Arial"/>
                <w:b/>
                <w:bCs/>
                <w:sz w:val="22"/>
                <w:szCs w:val="22"/>
              </w:rPr>
              <w:t>1.641.500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61304" w:rsidRPr="002C1FD4" w:rsidRDefault="00C61304" w:rsidP="00C613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1.641.500</w:t>
            </w:r>
          </w:p>
        </w:tc>
      </w:tr>
    </w:tbl>
    <w:p w:rsidR="006318F8" w:rsidRPr="002C1FD4" w:rsidRDefault="006318F8" w:rsidP="001632F9">
      <w:pPr>
        <w:pStyle w:val="BodyText"/>
        <w:rPr>
          <w:rFonts w:ascii="Arial" w:hAnsi="Arial" w:cs="Arial"/>
          <w:sz w:val="22"/>
          <w:szCs w:val="22"/>
        </w:rPr>
      </w:pPr>
    </w:p>
    <w:p w:rsidR="006318F8" w:rsidRPr="002C1FD4" w:rsidRDefault="006318F8" w:rsidP="001632F9">
      <w:pPr>
        <w:pStyle w:val="BodyText"/>
        <w:rPr>
          <w:rFonts w:ascii="Arial" w:hAnsi="Arial" w:cs="Arial"/>
          <w:sz w:val="22"/>
          <w:szCs w:val="22"/>
        </w:rPr>
      </w:pPr>
    </w:p>
    <w:p w:rsidR="006318F8" w:rsidRPr="002C1FD4" w:rsidRDefault="006318F8" w:rsidP="006318F8">
      <w:pPr>
        <w:pStyle w:val="BodyText"/>
        <w:rPr>
          <w:rFonts w:ascii="Arial" w:hAnsi="Arial" w:cs="Arial"/>
          <w:sz w:val="22"/>
          <w:szCs w:val="22"/>
        </w:rPr>
      </w:pPr>
    </w:p>
    <w:p w:rsidR="006318F8" w:rsidRPr="002C1FD4" w:rsidRDefault="006318F8" w:rsidP="006318F8">
      <w:pPr>
        <w:pStyle w:val="BodyText"/>
        <w:rPr>
          <w:rFonts w:ascii="Arial" w:hAnsi="Arial" w:cs="Arial"/>
          <w:b/>
          <w:sz w:val="22"/>
          <w:szCs w:val="22"/>
        </w:rPr>
      </w:pPr>
      <w:r w:rsidRPr="002C1FD4">
        <w:rPr>
          <w:rFonts w:ascii="Arial" w:hAnsi="Arial" w:cs="Arial"/>
          <w:b/>
          <w:sz w:val="22"/>
          <w:szCs w:val="22"/>
        </w:rPr>
        <w:t>III. ZAVRŠNE ODREDBE</w:t>
      </w:r>
    </w:p>
    <w:p w:rsidR="00E86C6E" w:rsidRPr="002C1FD4" w:rsidRDefault="00E86C6E" w:rsidP="001632F9">
      <w:pPr>
        <w:pStyle w:val="BodyText"/>
        <w:rPr>
          <w:rFonts w:ascii="Arial" w:hAnsi="Arial" w:cs="Arial"/>
          <w:sz w:val="22"/>
          <w:szCs w:val="22"/>
        </w:rPr>
      </w:pPr>
    </w:p>
    <w:p w:rsidR="00EA4BF3" w:rsidRPr="002C1FD4" w:rsidRDefault="00EA4BF3" w:rsidP="00EA4BF3">
      <w:pPr>
        <w:pStyle w:val="Paragraf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2C1FD4">
        <w:rPr>
          <w:rFonts w:ascii="Arial" w:hAnsi="Arial" w:cs="Arial"/>
          <w:bCs/>
          <w:sz w:val="22"/>
          <w:szCs w:val="22"/>
        </w:rPr>
        <w:t>Ostale odredbe Programa ostaju na snazi neizmijenjene.</w:t>
      </w:r>
    </w:p>
    <w:p w:rsidR="00EA4BF3" w:rsidRPr="002C1FD4" w:rsidRDefault="00EA4BF3" w:rsidP="00EA4B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4BF3" w:rsidRDefault="00EA4BF3" w:rsidP="00EA4BF3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</w:t>
      </w:r>
      <w:r w:rsidR="00C61304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. izmjene i dopune Programa stupaju na snagu danom donošenja, a objavit će se u Glasniku Zagrebačke županije.</w:t>
      </w:r>
    </w:p>
    <w:p w:rsidR="00EA4BF3" w:rsidRDefault="00EA4BF3" w:rsidP="00EA4BF3">
      <w:pPr>
        <w:pStyle w:val="BodyText"/>
        <w:rPr>
          <w:rFonts w:ascii="Arial" w:hAnsi="Arial" w:cs="Arial"/>
          <w:szCs w:val="24"/>
        </w:rPr>
      </w:pPr>
    </w:p>
    <w:p w:rsidR="00EA4BF3" w:rsidRDefault="00EA4BF3" w:rsidP="00EA4BF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C61304">
        <w:rPr>
          <w:rFonts w:ascii="Arial" w:hAnsi="Arial" w:cs="Arial"/>
          <w:szCs w:val="24"/>
        </w:rPr>
        <w:t xml:space="preserve"> </w:t>
      </w:r>
    </w:p>
    <w:p w:rsidR="00EA4BF3" w:rsidRDefault="00EA4BF3" w:rsidP="00EA4BF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C61304">
        <w:rPr>
          <w:rFonts w:ascii="Arial" w:hAnsi="Arial" w:cs="Arial"/>
          <w:szCs w:val="24"/>
        </w:rPr>
        <w:t xml:space="preserve"> </w:t>
      </w:r>
    </w:p>
    <w:p w:rsidR="00EA4BF3" w:rsidRDefault="00EA4BF3" w:rsidP="00EA4BF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C61304">
        <w:rPr>
          <w:rFonts w:ascii="Arial" w:hAnsi="Arial" w:cs="Arial"/>
          <w:szCs w:val="24"/>
        </w:rPr>
        <w:t xml:space="preserve"> 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Pr="008C3A6D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717D9" w:rsidRPr="00E86C6E" w:rsidRDefault="009717D9">
      <w:pPr>
        <w:pStyle w:val="BodyText"/>
        <w:rPr>
          <w:rFonts w:ascii="Arial" w:hAnsi="Arial" w:cs="Arial"/>
          <w:szCs w:val="24"/>
        </w:rPr>
      </w:pPr>
    </w:p>
    <w:p w:rsidR="00D60E31" w:rsidRPr="00E86C6E" w:rsidRDefault="00D60E31">
      <w:pPr>
        <w:pStyle w:val="BodyText"/>
        <w:rPr>
          <w:rFonts w:ascii="Arial" w:hAnsi="Arial" w:cs="Arial"/>
          <w:szCs w:val="24"/>
        </w:rPr>
      </w:pPr>
    </w:p>
    <w:sectPr w:rsidR="00D60E31" w:rsidRPr="00E86C6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06" w:rsidRDefault="001C5506">
      <w:r>
        <w:separator/>
      </w:r>
    </w:p>
  </w:endnote>
  <w:endnote w:type="continuationSeparator" w:id="0">
    <w:p w:rsidR="001C5506" w:rsidRDefault="001C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06" w:rsidRDefault="001C5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5506" w:rsidRDefault="001C5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06" w:rsidRDefault="001C5506">
      <w:r>
        <w:separator/>
      </w:r>
    </w:p>
  </w:footnote>
  <w:footnote w:type="continuationSeparator" w:id="0">
    <w:p w:rsidR="001C5506" w:rsidRDefault="001C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006A"/>
    <w:multiLevelType w:val="hybridMultilevel"/>
    <w:tmpl w:val="6F102A0E"/>
    <w:lvl w:ilvl="0" w:tplc="68A6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37184"/>
    <w:multiLevelType w:val="hybridMultilevel"/>
    <w:tmpl w:val="1F20501E"/>
    <w:lvl w:ilvl="0" w:tplc="68A6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50576"/>
    <w:multiLevelType w:val="hybridMultilevel"/>
    <w:tmpl w:val="6ED2EF32"/>
    <w:lvl w:ilvl="0" w:tplc="68A649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547A8"/>
    <w:multiLevelType w:val="hybridMultilevel"/>
    <w:tmpl w:val="FA9A979C"/>
    <w:lvl w:ilvl="0" w:tplc="3C6E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033A7"/>
    <w:multiLevelType w:val="hybridMultilevel"/>
    <w:tmpl w:val="F3B8865E"/>
    <w:lvl w:ilvl="0" w:tplc="7A2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8"/>
  </w:num>
  <w:num w:numId="6">
    <w:abstractNumId w:val="17"/>
  </w:num>
  <w:num w:numId="7">
    <w:abstractNumId w:val="9"/>
  </w:num>
  <w:num w:numId="8">
    <w:abstractNumId w:val="20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8"/>
  </w:num>
  <w:num w:numId="18">
    <w:abstractNumId w:val="7"/>
  </w:num>
  <w:num w:numId="19">
    <w:abstractNumId w:val="16"/>
  </w:num>
  <w:num w:numId="20">
    <w:abstractNumId w:val="15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7A38"/>
    <w:rsid w:val="00075A4D"/>
    <w:rsid w:val="00083C78"/>
    <w:rsid w:val="000B7013"/>
    <w:rsid w:val="001032A1"/>
    <w:rsid w:val="001123D4"/>
    <w:rsid w:val="00114378"/>
    <w:rsid w:val="00123F98"/>
    <w:rsid w:val="00127C26"/>
    <w:rsid w:val="00162952"/>
    <w:rsid w:val="001632F9"/>
    <w:rsid w:val="00185F2F"/>
    <w:rsid w:val="001929DB"/>
    <w:rsid w:val="00194F54"/>
    <w:rsid w:val="001B0B96"/>
    <w:rsid w:val="001C5506"/>
    <w:rsid w:val="001C6243"/>
    <w:rsid w:val="001C65A6"/>
    <w:rsid w:val="001E49B0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C1139"/>
    <w:rsid w:val="002C1FD4"/>
    <w:rsid w:val="002C54EE"/>
    <w:rsid w:val="002D55E3"/>
    <w:rsid w:val="002E246E"/>
    <w:rsid w:val="002F5E1F"/>
    <w:rsid w:val="00317322"/>
    <w:rsid w:val="00323021"/>
    <w:rsid w:val="00324CF9"/>
    <w:rsid w:val="0033192E"/>
    <w:rsid w:val="00337F5F"/>
    <w:rsid w:val="00342451"/>
    <w:rsid w:val="00355B47"/>
    <w:rsid w:val="003661D7"/>
    <w:rsid w:val="003912D4"/>
    <w:rsid w:val="003A1B10"/>
    <w:rsid w:val="003B5B6A"/>
    <w:rsid w:val="003C2B98"/>
    <w:rsid w:val="003E286D"/>
    <w:rsid w:val="003E409B"/>
    <w:rsid w:val="003E6349"/>
    <w:rsid w:val="003F471B"/>
    <w:rsid w:val="004001D8"/>
    <w:rsid w:val="0041336D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5358D"/>
    <w:rsid w:val="005D1E64"/>
    <w:rsid w:val="005E62FF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849CE"/>
    <w:rsid w:val="006A0D37"/>
    <w:rsid w:val="006C60CD"/>
    <w:rsid w:val="006D138D"/>
    <w:rsid w:val="007022B8"/>
    <w:rsid w:val="007379BB"/>
    <w:rsid w:val="0074134B"/>
    <w:rsid w:val="00745C81"/>
    <w:rsid w:val="00745D74"/>
    <w:rsid w:val="00746746"/>
    <w:rsid w:val="007549B2"/>
    <w:rsid w:val="00756137"/>
    <w:rsid w:val="00771580"/>
    <w:rsid w:val="00775732"/>
    <w:rsid w:val="00791E7D"/>
    <w:rsid w:val="0079543C"/>
    <w:rsid w:val="007A28F7"/>
    <w:rsid w:val="007B488A"/>
    <w:rsid w:val="007B4E8B"/>
    <w:rsid w:val="007B6FA7"/>
    <w:rsid w:val="007B75B0"/>
    <w:rsid w:val="007C6EA3"/>
    <w:rsid w:val="007D5539"/>
    <w:rsid w:val="007E0DCB"/>
    <w:rsid w:val="007E40D8"/>
    <w:rsid w:val="00822844"/>
    <w:rsid w:val="0083279A"/>
    <w:rsid w:val="00846EDC"/>
    <w:rsid w:val="008676BF"/>
    <w:rsid w:val="00872069"/>
    <w:rsid w:val="00876714"/>
    <w:rsid w:val="008853B2"/>
    <w:rsid w:val="008A4650"/>
    <w:rsid w:val="008B07CD"/>
    <w:rsid w:val="008C6FB4"/>
    <w:rsid w:val="00914166"/>
    <w:rsid w:val="00916F3A"/>
    <w:rsid w:val="00926ADF"/>
    <w:rsid w:val="009330A4"/>
    <w:rsid w:val="00953E4B"/>
    <w:rsid w:val="00966498"/>
    <w:rsid w:val="009717D9"/>
    <w:rsid w:val="00994467"/>
    <w:rsid w:val="00996A2E"/>
    <w:rsid w:val="009A4C42"/>
    <w:rsid w:val="009A4FA3"/>
    <w:rsid w:val="009A7B8C"/>
    <w:rsid w:val="009B1382"/>
    <w:rsid w:val="009C6E7D"/>
    <w:rsid w:val="009E6869"/>
    <w:rsid w:val="009F679F"/>
    <w:rsid w:val="00A1276A"/>
    <w:rsid w:val="00A23EC6"/>
    <w:rsid w:val="00A46EE5"/>
    <w:rsid w:val="00A472EF"/>
    <w:rsid w:val="00A55FCE"/>
    <w:rsid w:val="00A617DE"/>
    <w:rsid w:val="00A62CEB"/>
    <w:rsid w:val="00A677A2"/>
    <w:rsid w:val="00A77446"/>
    <w:rsid w:val="00A830BA"/>
    <w:rsid w:val="00A84DA5"/>
    <w:rsid w:val="00A910A6"/>
    <w:rsid w:val="00A918B0"/>
    <w:rsid w:val="00A95C7E"/>
    <w:rsid w:val="00AA1D4B"/>
    <w:rsid w:val="00AA212A"/>
    <w:rsid w:val="00AB0BDC"/>
    <w:rsid w:val="00AB480F"/>
    <w:rsid w:val="00AB6F7D"/>
    <w:rsid w:val="00AD287E"/>
    <w:rsid w:val="00AD6AFF"/>
    <w:rsid w:val="00AE6EA2"/>
    <w:rsid w:val="00B00EE2"/>
    <w:rsid w:val="00B017B6"/>
    <w:rsid w:val="00B05E5F"/>
    <w:rsid w:val="00B2597A"/>
    <w:rsid w:val="00B45C63"/>
    <w:rsid w:val="00B62285"/>
    <w:rsid w:val="00B74C83"/>
    <w:rsid w:val="00B81E01"/>
    <w:rsid w:val="00B829AB"/>
    <w:rsid w:val="00BB02C9"/>
    <w:rsid w:val="00BB22FC"/>
    <w:rsid w:val="00BB4E60"/>
    <w:rsid w:val="00BC5E77"/>
    <w:rsid w:val="00BF3E44"/>
    <w:rsid w:val="00C16F0D"/>
    <w:rsid w:val="00C41053"/>
    <w:rsid w:val="00C43F54"/>
    <w:rsid w:val="00C6130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F07E0"/>
    <w:rsid w:val="00E20CCF"/>
    <w:rsid w:val="00E2112B"/>
    <w:rsid w:val="00E23572"/>
    <w:rsid w:val="00E41406"/>
    <w:rsid w:val="00E423AE"/>
    <w:rsid w:val="00E51E6D"/>
    <w:rsid w:val="00E629C6"/>
    <w:rsid w:val="00E66206"/>
    <w:rsid w:val="00E85159"/>
    <w:rsid w:val="00E86C6E"/>
    <w:rsid w:val="00E87824"/>
    <w:rsid w:val="00E927DF"/>
    <w:rsid w:val="00E94EBC"/>
    <w:rsid w:val="00EA23EA"/>
    <w:rsid w:val="00EA4BF3"/>
    <w:rsid w:val="00EA6053"/>
    <w:rsid w:val="00EB2E8F"/>
    <w:rsid w:val="00EE1118"/>
    <w:rsid w:val="00EF5848"/>
    <w:rsid w:val="00EF6B41"/>
    <w:rsid w:val="00F114A6"/>
    <w:rsid w:val="00F23A4F"/>
    <w:rsid w:val="00F24765"/>
    <w:rsid w:val="00F45096"/>
    <w:rsid w:val="00F607F6"/>
    <w:rsid w:val="00F649A4"/>
    <w:rsid w:val="00F739FC"/>
    <w:rsid w:val="00F742FC"/>
    <w:rsid w:val="00F801DA"/>
    <w:rsid w:val="00F80EC5"/>
    <w:rsid w:val="00F90770"/>
    <w:rsid w:val="00F9370E"/>
    <w:rsid w:val="00F9407C"/>
    <w:rsid w:val="00FB1B67"/>
    <w:rsid w:val="00FC55B2"/>
    <w:rsid w:val="00FC6BBE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rsid w:val="00EA4BF3"/>
    <w:rPr>
      <w:sz w:val="24"/>
    </w:rPr>
  </w:style>
  <w:style w:type="character" w:customStyle="1" w:styleId="BodyTextChar">
    <w:name w:val="Body Text Char"/>
    <w:basedOn w:val="DefaultParagraphFont"/>
    <w:link w:val="BodyText"/>
    <w:rsid w:val="00EA4B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rsid w:val="00EA4BF3"/>
    <w:rPr>
      <w:sz w:val="24"/>
    </w:rPr>
  </w:style>
  <w:style w:type="character" w:customStyle="1" w:styleId="BodyTextChar">
    <w:name w:val="Body Text Char"/>
    <w:basedOn w:val="DefaultParagraphFont"/>
    <w:link w:val="BodyText"/>
    <w:rsid w:val="00EA4B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C788-CA2B-4C5A-A355-C4E26C01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1454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11</cp:revision>
  <cp:lastPrinted>2018-10-30T09:04:00Z</cp:lastPrinted>
  <dcterms:created xsi:type="dcterms:W3CDTF">2018-10-31T11:08:00Z</dcterms:created>
  <dcterms:modified xsi:type="dcterms:W3CDTF">2019-11-21T15:02:00Z</dcterms:modified>
</cp:coreProperties>
</file>