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1A" w:rsidRDefault="0005111A" w:rsidP="00697031">
      <w:r>
        <w:rPr>
          <w:noProof/>
          <w:lang w:eastAsia="hr-HR"/>
        </w:rPr>
        <w:drawing>
          <wp:inline distT="0" distB="0" distL="0" distR="0">
            <wp:extent cx="2452133" cy="1143000"/>
            <wp:effectExtent l="0" t="0" r="5715" b="0"/>
            <wp:docPr id="1" name="Slika 1" descr="C:\Users\Korisnik\Desktop\KGP\LOGO KG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GP\LOGO KGP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090" cy="114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11A" w:rsidRDefault="0005111A" w:rsidP="00697031"/>
    <w:p w:rsidR="0005111A" w:rsidRDefault="0005111A" w:rsidP="00697031"/>
    <w:p w:rsidR="0005111A" w:rsidRDefault="0005111A" w:rsidP="00697031"/>
    <w:p w:rsidR="0005111A" w:rsidRPr="0005111A" w:rsidRDefault="0005111A" w:rsidP="00697031">
      <w:pPr>
        <w:rPr>
          <w:sz w:val="36"/>
          <w:szCs w:val="36"/>
        </w:rPr>
      </w:pPr>
    </w:p>
    <w:p w:rsidR="00697031" w:rsidRDefault="00697031" w:rsidP="0005111A">
      <w:pPr>
        <w:jc w:val="center"/>
        <w:rPr>
          <w:b/>
          <w:sz w:val="40"/>
          <w:szCs w:val="40"/>
        </w:rPr>
      </w:pPr>
      <w:r w:rsidRPr="0005111A">
        <w:rPr>
          <w:b/>
          <w:sz w:val="40"/>
          <w:szCs w:val="40"/>
        </w:rPr>
        <w:t xml:space="preserve">IZVJEŠĆE O RADU </w:t>
      </w:r>
      <w:r w:rsidR="0005111A" w:rsidRPr="0005111A">
        <w:rPr>
          <w:b/>
          <w:sz w:val="40"/>
          <w:szCs w:val="40"/>
        </w:rPr>
        <w:t>KOMUNALNOG GOSPODARST</w:t>
      </w:r>
      <w:r w:rsidR="00271F18">
        <w:rPr>
          <w:b/>
          <w:sz w:val="40"/>
          <w:szCs w:val="40"/>
        </w:rPr>
        <w:t>VA       POKUPSKO d.o.o. ZA 2018</w:t>
      </w:r>
      <w:r w:rsidR="0005111A" w:rsidRPr="0005111A">
        <w:rPr>
          <w:b/>
          <w:sz w:val="40"/>
          <w:szCs w:val="40"/>
        </w:rPr>
        <w:t>. GODINU</w:t>
      </w:r>
    </w:p>
    <w:p w:rsidR="00636962" w:rsidRPr="0005111A" w:rsidRDefault="00636962" w:rsidP="00636962">
      <w:pPr>
        <w:rPr>
          <w:b/>
          <w:sz w:val="40"/>
          <w:szCs w:val="40"/>
        </w:rPr>
      </w:pPr>
    </w:p>
    <w:p w:rsidR="0005111A" w:rsidRDefault="0005111A" w:rsidP="0005111A">
      <w:pPr>
        <w:jc w:val="center"/>
        <w:rPr>
          <w:b/>
          <w:sz w:val="36"/>
          <w:szCs w:val="36"/>
        </w:rPr>
      </w:pPr>
    </w:p>
    <w:p w:rsidR="0005111A" w:rsidRDefault="0005111A" w:rsidP="0005111A">
      <w:pPr>
        <w:jc w:val="center"/>
        <w:rPr>
          <w:b/>
          <w:sz w:val="36"/>
          <w:szCs w:val="36"/>
        </w:rPr>
      </w:pPr>
    </w:p>
    <w:p w:rsidR="0005111A" w:rsidRDefault="0005111A" w:rsidP="0005111A">
      <w:pPr>
        <w:jc w:val="center"/>
        <w:rPr>
          <w:b/>
          <w:sz w:val="36"/>
          <w:szCs w:val="36"/>
        </w:rPr>
      </w:pPr>
    </w:p>
    <w:p w:rsidR="0005111A" w:rsidRDefault="00271F18" w:rsidP="00636962">
      <w:pPr>
        <w:rPr>
          <w:b/>
          <w:sz w:val="36"/>
          <w:szCs w:val="36"/>
        </w:rPr>
      </w:pPr>
      <w:r>
        <w:rPr>
          <w:b/>
          <w:sz w:val="28"/>
          <w:szCs w:val="28"/>
        </w:rPr>
        <w:t>Pokupsko, 10</w:t>
      </w:r>
      <w:r w:rsidR="00B654E4">
        <w:rPr>
          <w:b/>
          <w:sz w:val="28"/>
          <w:szCs w:val="28"/>
        </w:rPr>
        <w:t xml:space="preserve">. svibnja </w:t>
      </w:r>
      <w:r>
        <w:rPr>
          <w:b/>
          <w:sz w:val="28"/>
          <w:szCs w:val="28"/>
        </w:rPr>
        <w:t xml:space="preserve"> 2019</w:t>
      </w:r>
      <w:r w:rsidR="00636962" w:rsidRPr="00636962">
        <w:rPr>
          <w:b/>
          <w:sz w:val="28"/>
          <w:szCs w:val="28"/>
        </w:rPr>
        <w:t>.</w:t>
      </w:r>
    </w:p>
    <w:p w:rsidR="0005111A" w:rsidRDefault="0005111A" w:rsidP="0005111A">
      <w:pPr>
        <w:jc w:val="center"/>
        <w:rPr>
          <w:b/>
          <w:sz w:val="36"/>
          <w:szCs w:val="36"/>
        </w:rPr>
      </w:pPr>
    </w:p>
    <w:p w:rsidR="0005111A" w:rsidRDefault="00636962" w:rsidP="00636962">
      <w:pPr>
        <w:jc w:val="right"/>
        <w:rPr>
          <w:b/>
          <w:sz w:val="32"/>
          <w:szCs w:val="32"/>
        </w:rPr>
      </w:pPr>
      <w:r w:rsidRPr="00636962">
        <w:rPr>
          <w:b/>
          <w:sz w:val="32"/>
          <w:szCs w:val="32"/>
        </w:rPr>
        <w:t>Direk</w:t>
      </w:r>
      <w:r>
        <w:rPr>
          <w:b/>
          <w:sz w:val="32"/>
          <w:szCs w:val="32"/>
        </w:rPr>
        <w:t xml:space="preserve">tor: Stjepan </w:t>
      </w:r>
      <w:proofErr w:type="spellStart"/>
      <w:r>
        <w:rPr>
          <w:b/>
          <w:sz w:val="32"/>
          <w:szCs w:val="32"/>
        </w:rPr>
        <w:t>Kolarec</w:t>
      </w:r>
      <w:proofErr w:type="spellEnd"/>
      <w:r>
        <w:rPr>
          <w:b/>
          <w:sz w:val="32"/>
          <w:szCs w:val="32"/>
        </w:rPr>
        <w:t xml:space="preserve"> ing. stroj</w:t>
      </w:r>
    </w:p>
    <w:p w:rsidR="00636962" w:rsidRDefault="00DC0E57" w:rsidP="00636962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2444298" cy="1433337"/>
            <wp:effectExtent l="0" t="0" r="0" b="0"/>
            <wp:docPr id="2" name="Slika 2" descr="C:\Users\Korisnik\Desktop\KGP\faksim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GP\faksimil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555" cy="143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62" w:rsidRDefault="00BA04CA" w:rsidP="00BA04C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</w:t>
      </w:r>
    </w:p>
    <w:p w:rsidR="00636962" w:rsidRPr="00636962" w:rsidRDefault="00636962" w:rsidP="006369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Pečat i potpis</w:t>
      </w:r>
    </w:p>
    <w:p w:rsidR="00BA04CA" w:rsidRDefault="00BA04CA" w:rsidP="00BA04C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I. OPĆI PODACI O DRUŠTVU</w:t>
      </w:r>
    </w:p>
    <w:p w:rsidR="00BA04CA" w:rsidRPr="00E071A3" w:rsidRDefault="00BA04CA" w:rsidP="00BA04CA">
      <w:pPr>
        <w:pStyle w:val="Default"/>
      </w:pP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Općinsko vijeće Općine Pokupsko je na 12. sjednici održanoj 16.11.2015. godine donijelo Odluku o osnivanju trgovačkog društva za komunalne usluge. 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Trgovački sud u Zagrebu 25.11.2015 g. donio je rješenje o upisu  u sudski registar ovog suda, registarski uložak s MBS 081000901.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Pr="00E071A3" w:rsidRDefault="00BA04CA" w:rsidP="00BA04CA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t>Tvrtka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Društvo posluje  pod nazivom KOMUNALNO GOSPODARSTVO POKUPSKO d.o.o.za komunalne usluge. Skraćeni naziv društva je KOMUNALNO GOSPODARSTVO POKUPSKO d.o.o.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t xml:space="preserve">Sjedište društva </w:t>
      </w:r>
    </w:p>
    <w:p w:rsidR="00BA04CA" w:rsidRPr="00E071A3" w:rsidRDefault="00BA04CA" w:rsidP="00BA04CA">
      <w:pPr>
        <w:pStyle w:val="Default"/>
        <w:rPr>
          <w:sz w:val="20"/>
          <w:szCs w:val="20"/>
        </w:rPr>
      </w:pPr>
      <w:r w:rsidRPr="00E071A3">
        <w:rPr>
          <w:sz w:val="20"/>
          <w:szCs w:val="20"/>
        </w:rPr>
        <w:t>Sjedište društva je u Pokupsko 25 A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sz w:val="20"/>
          <w:szCs w:val="20"/>
        </w:rPr>
      </w:pPr>
      <w:r w:rsidRPr="00E071A3">
        <w:rPr>
          <w:b/>
          <w:sz w:val="20"/>
          <w:szCs w:val="20"/>
        </w:rPr>
        <w:t>Djelatnost</w:t>
      </w:r>
      <w:r>
        <w:rPr>
          <w:sz w:val="20"/>
          <w:szCs w:val="20"/>
        </w:rPr>
        <w:t xml:space="preserve"> – predmet poslovanja društva: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Održavanje javnih površina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Proizvodnja toplinske energije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Opskrba toplinskom energijom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Distribucija toplinske energije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Djelatnost kupca toplinske energije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Djelatnost elektroničkih komunikacijskih mreža i usluga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Univerzalne usluge s područja elektroničkih komunikacija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Pr="00E071A3" w:rsidRDefault="00BA04CA" w:rsidP="00BA04CA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t>Temeljni kapital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Temeljni kapital društva je 20 000,00 kn i čini ga jedan poslovni udio kojeg je osnivač uložio u novcu.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Poslovni udio može se prenositi, spajati, dijeliti i nasljeđivati.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Općinsko vijeće Općine Pokupsko, na svojoj 5. sjednici održanoj dana 27. prosinca, 2017. godine donijelo je odluku o povećanju temeljnog kapitala  i  izmjeni Izjave o osnivanju Komunalnog gospodarstva Pokupsko d.o.o.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od 16.11.2015. godine.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Temeljni kapital Društva  povećava se unosom stvari i prava: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sa sadašnjeg iznosa 20.000,00 kn 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za iznos od 100.000,00 kn  u pravima i 249.000,00 kn u stvarima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na ukupan iznos 369.000,00 kn 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b/>
          <w:sz w:val="20"/>
          <w:szCs w:val="20"/>
        </w:rPr>
      </w:pPr>
      <w:r w:rsidRPr="008F750D">
        <w:rPr>
          <w:b/>
          <w:sz w:val="20"/>
          <w:szCs w:val="20"/>
        </w:rPr>
        <w:t>Pravni oblik</w:t>
      </w:r>
    </w:p>
    <w:p w:rsidR="00BA04CA" w:rsidRDefault="00BA04CA" w:rsidP="00BA04CA">
      <w:pPr>
        <w:pStyle w:val="Default"/>
        <w:rPr>
          <w:sz w:val="20"/>
          <w:szCs w:val="20"/>
        </w:rPr>
      </w:pPr>
      <w:r w:rsidRPr="008F750D">
        <w:rPr>
          <w:sz w:val="20"/>
          <w:szCs w:val="20"/>
        </w:rPr>
        <w:t>Društvo s ograničenom odgovornošću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b/>
          <w:sz w:val="20"/>
          <w:szCs w:val="20"/>
        </w:rPr>
      </w:pPr>
      <w:r w:rsidRPr="008F750D">
        <w:rPr>
          <w:b/>
          <w:sz w:val="20"/>
          <w:szCs w:val="20"/>
        </w:rPr>
        <w:t>Osnivači / članovi društva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Općina Pokupsko, OIB: 07291490499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Pokupsko , Pokupsko 25 A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- jedini osnivač d.o.o.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Osobe ovlaštene za zastupanje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Stjepan </w:t>
      </w:r>
      <w:proofErr w:type="spellStart"/>
      <w:r>
        <w:rPr>
          <w:sz w:val="20"/>
          <w:szCs w:val="20"/>
        </w:rPr>
        <w:t>Kolarec</w:t>
      </w:r>
      <w:proofErr w:type="spellEnd"/>
      <w:r>
        <w:rPr>
          <w:sz w:val="20"/>
          <w:szCs w:val="20"/>
        </w:rPr>
        <w:t>, OIB: 18659636332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Kravarsko, Trg Stjepana Radića 7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- direktor , zastupa društvo pojedinačno i samostalno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b/>
          <w:sz w:val="20"/>
          <w:szCs w:val="20"/>
        </w:rPr>
      </w:pPr>
      <w:r w:rsidRPr="007F3FAE">
        <w:rPr>
          <w:b/>
          <w:sz w:val="20"/>
          <w:szCs w:val="20"/>
        </w:rPr>
        <w:t>Pravni odnosi</w:t>
      </w:r>
    </w:p>
    <w:p w:rsidR="00BA04CA" w:rsidRDefault="00BA04CA" w:rsidP="00BA04CA">
      <w:pPr>
        <w:pStyle w:val="Default"/>
        <w:rPr>
          <w:sz w:val="20"/>
          <w:szCs w:val="20"/>
        </w:rPr>
      </w:pPr>
      <w:r w:rsidRPr="007F3FAE">
        <w:rPr>
          <w:sz w:val="20"/>
          <w:szCs w:val="20"/>
        </w:rPr>
        <w:t>Osnivački akt: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Izjava  o osnivanju društva s ograničenom odgovornošću od 16. 11. 2015 g.</w:t>
      </w:r>
    </w:p>
    <w:p w:rsidR="00BA04CA" w:rsidRPr="007F3FAE" w:rsidRDefault="00BA04CA" w:rsidP="00BA04CA">
      <w:pPr>
        <w:pStyle w:val="Default"/>
        <w:rPr>
          <w:b/>
          <w:sz w:val="20"/>
          <w:szCs w:val="20"/>
        </w:rPr>
      </w:pPr>
    </w:p>
    <w:p w:rsidR="00BA04CA" w:rsidRPr="007F3FAE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sz w:val="20"/>
          <w:szCs w:val="20"/>
        </w:rPr>
      </w:pPr>
      <w:r w:rsidRPr="007F3FAE">
        <w:rPr>
          <w:b/>
          <w:sz w:val="20"/>
          <w:szCs w:val="20"/>
        </w:rPr>
        <w:t>Organi Društva</w:t>
      </w:r>
      <w:r>
        <w:rPr>
          <w:sz w:val="20"/>
          <w:szCs w:val="20"/>
        </w:rPr>
        <w:t xml:space="preserve"> su: 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Skupština i Uprava Društva.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Skupština Društva sastoji se od jednog člana, Načelnika Općine Pokupsko Božidara Škrinjarića.</w:t>
      </w:r>
    </w:p>
    <w:p w:rsidR="00BA04CA" w:rsidRPr="0050752C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Uprava Društva sastoji se od jednog člana-direktora Stje</w:t>
      </w:r>
      <w:r w:rsidR="0050752C">
        <w:rPr>
          <w:sz w:val="20"/>
          <w:szCs w:val="20"/>
        </w:rPr>
        <w:t xml:space="preserve">pana </w:t>
      </w:r>
      <w:proofErr w:type="spellStart"/>
      <w:r w:rsidR="0050752C">
        <w:rPr>
          <w:sz w:val="20"/>
          <w:szCs w:val="20"/>
        </w:rPr>
        <w:t>Kolareca</w:t>
      </w:r>
      <w:proofErr w:type="spellEnd"/>
      <w:r w:rsidR="0050752C">
        <w:rPr>
          <w:sz w:val="20"/>
          <w:szCs w:val="20"/>
        </w:rPr>
        <w:t>, ing. strojarstva</w:t>
      </w:r>
    </w:p>
    <w:p w:rsidR="00BA04CA" w:rsidRDefault="00BA04CA" w:rsidP="00BA04CA">
      <w:pPr>
        <w:pStyle w:val="Default"/>
        <w:rPr>
          <w:b/>
          <w:bCs/>
          <w:color w:val="auto"/>
          <w:sz w:val="20"/>
          <w:szCs w:val="20"/>
        </w:rPr>
      </w:pPr>
    </w:p>
    <w:p w:rsidR="00BA04CA" w:rsidRDefault="00BA04CA" w:rsidP="00BA04CA">
      <w:pPr>
        <w:pStyle w:val="Default"/>
        <w:rPr>
          <w:b/>
          <w:bCs/>
          <w:color w:val="auto"/>
          <w:sz w:val="20"/>
          <w:szCs w:val="20"/>
        </w:rPr>
      </w:pPr>
    </w:p>
    <w:p w:rsidR="00894BF0" w:rsidRPr="00894BF0" w:rsidRDefault="00894BF0" w:rsidP="00894BF0">
      <w:pPr>
        <w:spacing w:after="0" w:line="240" w:lineRule="auto"/>
        <w:rPr>
          <w:rFonts w:ascii="Arial" w:eastAsia="Times New Roman" w:hAnsi="Arial" w:cs="Times New Roman"/>
          <w:b/>
          <w:sz w:val="36"/>
          <w:szCs w:val="36"/>
          <w:lang w:eastAsia="hr-HR"/>
        </w:rPr>
      </w:pPr>
      <w:r w:rsidRPr="00894BF0">
        <w:rPr>
          <w:rFonts w:ascii="Arial" w:eastAsia="Times New Roman" w:hAnsi="Arial" w:cs="Times New Roman"/>
          <w:b/>
          <w:sz w:val="36"/>
          <w:szCs w:val="36"/>
          <w:lang w:eastAsia="hr-HR"/>
        </w:rPr>
        <w:t>II. FINANCIJSKO IZVJEŠĆE</w:t>
      </w:r>
      <w:r>
        <w:rPr>
          <w:rFonts w:ascii="Arial" w:eastAsia="Times New Roman" w:hAnsi="Arial" w:cs="Times New Roman"/>
          <w:b/>
          <w:sz w:val="36"/>
          <w:szCs w:val="36"/>
          <w:lang w:eastAsia="hr-HR"/>
        </w:rPr>
        <w:t xml:space="preserve"> </w:t>
      </w:r>
      <w:r w:rsidR="00A96E44">
        <w:rPr>
          <w:rFonts w:ascii="Arial" w:eastAsia="Times New Roman" w:hAnsi="Arial" w:cs="Times New Roman"/>
          <w:b/>
          <w:sz w:val="36"/>
          <w:szCs w:val="36"/>
          <w:lang w:eastAsia="hr-HR"/>
        </w:rPr>
        <w:t>NA DAN 31.12.2018</w:t>
      </w:r>
      <w:r w:rsidRPr="00894BF0">
        <w:rPr>
          <w:rFonts w:ascii="Arial" w:eastAsia="Times New Roman" w:hAnsi="Arial" w:cs="Times New Roman"/>
          <w:b/>
          <w:sz w:val="36"/>
          <w:szCs w:val="36"/>
          <w:lang w:eastAsia="hr-HR"/>
        </w:rPr>
        <w:t>.</w:t>
      </w:r>
    </w:p>
    <w:p w:rsidR="00894BF0" w:rsidRPr="00894BF0" w:rsidRDefault="00894BF0" w:rsidP="00894B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hr-HR"/>
        </w:rPr>
      </w:pPr>
    </w:p>
    <w:p w:rsidR="00894BF0" w:rsidRPr="00894BF0" w:rsidRDefault="00894BF0" w:rsidP="00894BF0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0"/>
          <w:lang w:eastAsia="hr-HR"/>
        </w:rPr>
      </w:pPr>
    </w:p>
    <w:p w:rsidR="00894BF0" w:rsidRPr="00894BF0" w:rsidRDefault="00894BF0" w:rsidP="00894B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hr-HR"/>
        </w:rPr>
      </w:pPr>
    </w:p>
    <w:p w:rsidR="00D619BE" w:rsidRDefault="00D619BE" w:rsidP="00D619BE">
      <w:r>
        <w:t>1. DJELATNOST DRUŠTVA</w:t>
      </w:r>
    </w:p>
    <w:p w:rsidR="00D619BE" w:rsidRDefault="00D619BE" w:rsidP="00D619BE">
      <w:r>
        <w:t>Komunalno gospodarstvo Pokupsko d.o.o. za komunalne usluge, osnovano je 25.11.2015. godine. Društvo je registrirano kod Trgovačkog suda u Zagrebu u registarskom ulošku s matičnim brojem subjekta (MBS) 081000901.</w:t>
      </w:r>
    </w:p>
    <w:p w:rsidR="00D619BE" w:rsidRDefault="00D619BE" w:rsidP="00D619BE">
      <w:r>
        <w:t>Društvo je u 100% vlasništvu: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153"/>
        <w:gridCol w:w="2153"/>
      </w:tblGrid>
      <w:tr w:rsidR="00D619BE" w:rsidTr="00C07008">
        <w:trPr>
          <w:trHeight w:val="351"/>
          <w:jc w:val="center"/>
        </w:trPr>
        <w:tc>
          <w:tcPr>
            <w:tcW w:w="2153" w:type="dxa"/>
          </w:tcPr>
          <w:p w:rsidR="00D619BE" w:rsidRDefault="00D619BE" w:rsidP="00C07008">
            <w:pPr>
              <w:jc w:val="center"/>
            </w:pPr>
            <w:r>
              <w:t>OPĆINA POKUPSKO</w:t>
            </w:r>
          </w:p>
        </w:tc>
        <w:tc>
          <w:tcPr>
            <w:tcW w:w="2153" w:type="dxa"/>
          </w:tcPr>
          <w:p w:rsidR="00D619BE" w:rsidRDefault="00D619BE" w:rsidP="00C07008">
            <w:pPr>
              <w:jc w:val="center"/>
            </w:pPr>
            <w:r>
              <w:t>100%</w:t>
            </w:r>
          </w:p>
        </w:tc>
      </w:tr>
    </w:tbl>
    <w:p w:rsidR="00D619BE" w:rsidRDefault="00D619BE" w:rsidP="00D619BE"/>
    <w:p w:rsidR="00D619BE" w:rsidRDefault="00D619BE" w:rsidP="00D619BE">
      <w:r>
        <w:t>2. OSNOVA ZA SASTAVLJANJE FINANCIJSKIH IZVJEŠĆA</w:t>
      </w:r>
    </w:p>
    <w:p w:rsidR="00D619BE" w:rsidRDefault="00D619BE" w:rsidP="00D619BE">
      <w:r>
        <w:t>Priložena financijska izvješća pripremljena su sukladno hrvatskim zakonskim propisima i zahtjevima izvješćivanja, kao i zakonskoj obvezi propisanoj za mala društva, uz obveznu primjenu Hrvatskih standarda financijskog izvještavanja, koji pretpostavljaju skraćeni oblik Bilance, Računa dobiti i gubitka i dodatnih podataka, a ne zahtijevaju prikazivanje izvješća o promjena u financijskom položaju.</w:t>
      </w:r>
    </w:p>
    <w:p w:rsidR="00D619BE" w:rsidRDefault="00D619BE" w:rsidP="00D619BE">
      <w:r>
        <w:t>Financijski izvještaji sastavljeni su sukladno zakonskim propisima i Hrvatskim standardima financijskog izvještavanja, s temeljnim ciljem realnog i konzistentnog prikaza financijskog stanja i rezultata poslovanja.</w:t>
      </w:r>
    </w:p>
    <w:p w:rsidR="00D619BE" w:rsidRDefault="00D619BE" w:rsidP="00D619BE">
      <w:r>
        <w:t>3.</w:t>
      </w:r>
      <w:r w:rsidR="00271F18">
        <w:t xml:space="preserve"> NOVAC U BANCI NA DAN 31.12.2018</w:t>
      </w:r>
      <w:r>
        <w:t>. (u kn)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04"/>
        <w:gridCol w:w="2990"/>
        <w:gridCol w:w="3003"/>
      </w:tblGrid>
      <w:tr w:rsidR="00D619BE" w:rsidTr="00C07008">
        <w:trPr>
          <w:trHeight w:val="326"/>
          <w:jc w:val="center"/>
        </w:trPr>
        <w:tc>
          <w:tcPr>
            <w:tcW w:w="3004" w:type="dxa"/>
          </w:tcPr>
          <w:p w:rsidR="00D619BE" w:rsidRDefault="00D619BE" w:rsidP="00C07008"/>
        </w:tc>
        <w:tc>
          <w:tcPr>
            <w:tcW w:w="2990" w:type="dxa"/>
          </w:tcPr>
          <w:p w:rsidR="00D619BE" w:rsidRDefault="00271F18" w:rsidP="00C07008">
            <w:pPr>
              <w:jc w:val="center"/>
            </w:pPr>
            <w:r>
              <w:t>2017</w:t>
            </w:r>
            <w:r w:rsidR="00D619BE">
              <w:t>.</w:t>
            </w:r>
          </w:p>
        </w:tc>
        <w:tc>
          <w:tcPr>
            <w:tcW w:w="3003" w:type="dxa"/>
          </w:tcPr>
          <w:p w:rsidR="00D619BE" w:rsidRDefault="00271F18" w:rsidP="00C07008">
            <w:pPr>
              <w:jc w:val="center"/>
            </w:pPr>
            <w:r>
              <w:t>2018</w:t>
            </w:r>
            <w:r w:rsidR="00D619BE">
              <w:t>.</w:t>
            </w:r>
          </w:p>
        </w:tc>
      </w:tr>
      <w:tr w:rsidR="00D619BE" w:rsidTr="00C07008">
        <w:trPr>
          <w:trHeight w:val="326"/>
          <w:jc w:val="center"/>
        </w:trPr>
        <w:tc>
          <w:tcPr>
            <w:tcW w:w="3004" w:type="dxa"/>
          </w:tcPr>
          <w:p w:rsidR="00D619BE" w:rsidRDefault="00D619BE" w:rsidP="00C07008">
            <w:r>
              <w:t>Žiro račun kunski</w:t>
            </w:r>
          </w:p>
        </w:tc>
        <w:tc>
          <w:tcPr>
            <w:tcW w:w="2990" w:type="dxa"/>
          </w:tcPr>
          <w:p w:rsidR="00D619BE" w:rsidRDefault="00271F18" w:rsidP="00C07008">
            <w:pPr>
              <w:jc w:val="right"/>
            </w:pPr>
            <w:r>
              <w:t>12.037,91</w:t>
            </w:r>
          </w:p>
        </w:tc>
        <w:tc>
          <w:tcPr>
            <w:tcW w:w="3003" w:type="dxa"/>
          </w:tcPr>
          <w:p w:rsidR="00D619BE" w:rsidRDefault="00271F18" w:rsidP="00C07008">
            <w:pPr>
              <w:jc w:val="right"/>
            </w:pPr>
            <w:r>
              <w:t>11.750,45</w:t>
            </w:r>
          </w:p>
        </w:tc>
      </w:tr>
      <w:tr w:rsidR="00D619BE" w:rsidTr="00C07008">
        <w:trPr>
          <w:trHeight w:val="326"/>
          <w:jc w:val="center"/>
        </w:trPr>
        <w:tc>
          <w:tcPr>
            <w:tcW w:w="3004" w:type="dxa"/>
          </w:tcPr>
          <w:p w:rsidR="00D619BE" w:rsidRDefault="00D619BE" w:rsidP="00C07008">
            <w:r>
              <w:t>Žiro račun devizni</w:t>
            </w:r>
          </w:p>
        </w:tc>
        <w:tc>
          <w:tcPr>
            <w:tcW w:w="2990" w:type="dxa"/>
          </w:tcPr>
          <w:p w:rsidR="00D619BE" w:rsidRDefault="00995488" w:rsidP="00C07008">
            <w:pPr>
              <w:jc w:val="right"/>
            </w:pPr>
            <w:r>
              <w:t>0,00</w:t>
            </w:r>
          </w:p>
        </w:tc>
        <w:tc>
          <w:tcPr>
            <w:tcW w:w="3003" w:type="dxa"/>
          </w:tcPr>
          <w:p w:rsidR="00D619BE" w:rsidRDefault="00D619BE" w:rsidP="00C07008">
            <w:pPr>
              <w:jc w:val="right"/>
            </w:pPr>
            <w:r>
              <w:t>0,00</w:t>
            </w:r>
          </w:p>
        </w:tc>
      </w:tr>
      <w:tr w:rsidR="00D619BE" w:rsidTr="00C07008">
        <w:trPr>
          <w:trHeight w:val="326"/>
          <w:jc w:val="center"/>
        </w:trPr>
        <w:tc>
          <w:tcPr>
            <w:tcW w:w="3004" w:type="dxa"/>
          </w:tcPr>
          <w:p w:rsidR="00D619BE" w:rsidRDefault="00D619BE" w:rsidP="00C07008">
            <w:r>
              <w:t>Blagajna</w:t>
            </w:r>
          </w:p>
        </w:tc>
        <w:tc>
          <w:tcPr>
            <w:tcW w:w="2990" w:type="dxa"/>
          </w:tcPr>
          <w:p w:rsidR="00D619BE" w:rsidRDefault="00D619BE" w:rsidP="00C07008">
            <w:pPr>
              <w:jc w:val="right"/>
            </w:pPr>
            <w:r>
              <w:t>0,00</w:t>
            </w:r>
          </w:p>
        </w:tc>
        <w:tc>
          <w:tcPr>
            <w:tcW w:w="3003" w:type="dxa"/>
          </w:tcPr>
          <w:p w:rsidR="00D619BE" w:rsidRDefault="00D619BE" w:rsidP="00C07008">
            <w:pPr>
              <w:jc w:val="right"/>
            </w:pPr>
            <w:r>
              <w:t>0,00</w:t>
            </w:r>
          </w:p>
        </w:tc>
      </w:tr>
      <w:tr w:rsidR="00D619BE" w:rsidTr="00C07008">
        <w:trPr>
          <w:trHeight w:val="326"/>
          <w:jc w:val="center"/>
        </w:trPr>
        <w:tc>
          <w:tcPr>
            <w:tcW w:w="3004" w:type="dxa"/>
          </w:tcPr>
          <w:p w:rsidR="00D619BE" w:rsidRPr="004C6C75" w:rsidRDefault="00D619BE" w:rsidP="00C07008">
            <w:pPr>
              <w:rPr>
                <w:b/>
              </w:rPr>
            </w:pPr>
            <w:r w:rsidRPr="004C6C75">
              <w:rPr>
                <w:b/>
              </w:rPr>
              <w:t>UKUPNO:</w:t>
            </w:r>
          </w:p>
        </w:tc>
        <w:tc>
          <w:tcPr>
            <w:tcW w:w="2990" w:type="dxa"/>
          </w:tcPr>
          <w:p w:rsidR="00D619BE" w:rsidRPr="004C6C75" w:rsidRDefault="00271F18" w:rsidP="00C07008">
            <w:pPr>
              <w:jc w:val="right"/>
              <w:rPr>
                <w:b/>
              </w:rPr>
            </w:pPr>
            <w:r>
              <w:rPr>
                <w:b/>
              </w:rPr>
              <w:t>12.037,91</w:t>
            </w:r>
          </w:p>
        </w:tc>
        <w:tc>
          <w:tcPr>
            <w:tcW w:w="3003" w:type="dxa"/>
          </w:tcPr>
          <w:p w:rsidR="00D619BE" w:rsidRPr="00271F18" w:rsidRDefault="00271F18" w:rsidP="00C07008">
            <w:pPr>
              <w:jc w:val="right"/>
              <w:rPr>
                <w:b/>
              </w:rPr>
            </w:pPr>
            <w:r w:rsidRPr="00271F18">
              <w:rPr>
                <w:b/>
              </w:rPr>
              <w:t>11.750,45</w:t>
            </w:r>
          </w:p>
        </w:tc>
      </w:tr>
    </w:tbl>
    <w:p w:rsidR="00D619BE" w:rsidRDefault="00D619BE" w:rsidP="00D619BE"/>
    <w:p w:rsidR="00271F18" w:rsidRDefault="00271F18" w:rsidP="00D619BE"/>
    <w:p w:rsidR="00D619BE" w:rsidRDefault="00D619BE" w:rsidP="00D619BE">
      <w:r>
        <w:t>4</w:t>
      </w:r>
      <w:r w:rsidR="00FE6CB3">
        <w:t>. POTRAŽIVANJA NA DAN 31.12.2018</w:t>
      </w:r>
      <w:r>
        <w:t>. (u kn)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71"/>
        <w:gridCol w:w="2955"/>
        <w:gridCol w:w="2967"/>
      </w:tblGrid>
      <w:tr w:rsidR="00D619BE" w:rsidTr="00C07008">
        <w:trPr>
          <w:trHeight w:val="310"/>
          <w:jc w:val="center"/>
        </w:trPr>
        <w:tc>
          <w:tcPr>
            <w:tcW w:w="2971" w:type="dxa"/>
          </w:tcPr>
          <w:p w:rsidR="00D619BE" w:rsidRDefault="00D619BE" w:rsidP="00C07008"/>
        </w:tc>
        <w:tc>
          <w:tcPr>
            <w:tcW w:w="2955" w:type="dxa"/>
          </w:tcPr>
          <w:p w:rsidR="00D619BE" w:rsidRDefault="00271F18" w:rsidP="00C07008">
            <w:pPr>
              <w:jc w:val="center"/>
            </w:pPr>
            <w:r>
              <w:t>2017</w:t>
            </w:r>
            <w:r w:rsidR="00D619BE">
              <w:t>.</w:t>
            </w:r>
          </w:p>
        </w:tc>
        <w:tc>
          <w:tcPr>
            <w:tcW w:w="2967" w:type="dxa"/>
          </w:tcPr>
          <w:p w:rsidR="00D619BE" w:rsidRDefault="00271F18" w:rsidP="00C07008">
            <w:pPr>
              <w:jc w:val="center"/>
            </w:pPr>
            <w:r>
              <w:t>2018</w:t>
            </w:r>
            <w:r w:rsidR="00D619BE">
              <w:t>.</w:t>
            </w:r>
          </w:p>
        </w:tc>
      </w:tr>
      <w:tr w:rsidR="00D619BE" w:rsidTr="00C07008">
        <w:trPr>
          <w:trHeight w:val="310"/>
          <w:jc w:val="center"/>
        </w:trPr>
        <w:tc>
          <w:tcPr>
            <w:tcW w:w="2971" w:type="dxa"/>
          </w:tcPr>
          <w:p w:rsidR="00D619BE" w:rsidRDefault="00D619BE" w:rsidP="00C07008">
            <w:proofErr w:type="spellStart"/>
            <w:r>
              <w:t>Potraž</w:t>
            </w:r>
            <w:proofErr w:type="spellEnd"/>
            <w:r>
              <w:t>. od kupaca u zemlji</w:t>
            </w:r>
          </w:p>
        </w:tc>
        <w:tc>
          <w:tcPr>
            <w:tcW w:w="2955" w:type="dxa"/>
          </w:tcPr>
          <w:p w:rsidR="00D619BE" w:rsidRDefault="00271F18" w:rsidP="00C07008">
            <w:pPr>
              <w:jc w:val="right"/>
            </w:pPr>
            <w:r>
              <w:t>63.964,01</w:t>
            </w:r>
          </w:p>
        </w:tc>
        <w:tc>
          <w:tcPr>
            <w:tcW w:w="2967" w:type="dxa"/>
          </w:tcPr>
          <w:p w:rsidR="00D619BE" w:rsidRDefault="00271F18" w:rsidP="00C07008">
            <w:pPr>
              <w:jc w:val="right"/>
            </w:pPr>
            <w:r>
              <w:t>51.485,23</w:t>
            </w:r>
          </w:p>
        </w:tc>
      </w:tr>
      <w:tr w:rsidR="00D619BE" w:rsidTr="00C07008">
        <w:trPr>
          <w:trHeight w:val="310"/>
          <w:jc w:val="center"/>
        </w:trPr>
        <w:tc>
          <w:tcPr>
            <w:tcW w:w="2971" w:type="dxa"/>
          </w:tcPr>
          <w:p w:rsidR="00D619BE" w:rsidRDefault="00D619BE" w:rsidP="00C07008">
            <w:r>
              <w:t>Potraživanja od države</w:t>
            </w:r>
          </w:p>
        </w:tc>
        <w:tc>
          <w:tcPr>
            <w:tcW w:w="2955" w:type="dxa"/>
          </w:tcPr>
          <w:p w:rsidR="00D619BE" w:rsidRDefault="00271F18" w:rsidP="00C07008">
            <w:pPr>
              <w:jc w:val="right"/>
            </w:pPr>
            <w:r>
              <w:t>0,00</w:t>
            </w:r>
          </w:p>
        </w:tc>
        <w:tc>
          <w:tcPr>
            <w:tcW w:w="2967" w:type="dxa"/>
          </w:tcPr>
          <w:p w:rsidR="00D619BE" w:rsidRDefault="00D619BE" w:rsidP="00C07008">
            <w:pPr>
              <w:jc w:val="right"/>
            </w:pPr>
            <w:r>
              <w:t>0,00</w:t>
            </w:r>
          </w:p>
        </w:tc>
      </w:tr>
      <w:tr w:rsidR="00D619BE" w:rsidTr="00C07008">
        <w:trPr>
          <w:trHeight w:val="310"/>
          <w:jc w:val="center"/>
        </w:trPr>
        <w:tc>
          <w:tcPr>
            <w:tcW w:w="2971" w:type="dxa"/>
          </w:tcPr>
          <w:p w:rsidR="00D619BE" w:rsidRDefault="00D619BE" w:rsidP="00C07008">
            <w:r>
              <w:t>Potraživanja za pretporez</w:t>
            </w:r>
          </w:p>
        </w:tc>
        <w:tc>
          <w:tcPr>
            <w:tcW w:w="2955" w:type="dxa"/>
          </w:tcPr>
          <w:p w:rsidR="00D619BE" w:rsidRDefault="00271F18" w:rsidP="00C07008">
            <w:pPr>
              <w:jc w:val="right"/>
            </w:pPr>
            <w:r>
              <w:t>8.297,39</w:t>
            </w:r>
          </w:p>
        </w:tc>
        <w:tc>
          <w:tcPr>
            <w:tcW w:w="2967" w:type="dxa"/>
          </w:tcPr>
          <w:p w:rsidR="00D619BE" w:rsidRDefault="00271F18" w:rsidP="00C07008">
            <w:pPr>
              <w:jc w:val="right"/>
            </w:pPr>
            <w:r>
              <w:t>0,00</w:t>
            </w:r>
          </w:p>
        </w:tc>
      </w:tr>
      <w:tr w:rsidR="00D619BE" w:rsidTr="00C07008">
        <w:trPr>
          <w:trHeight w:val="310"/>
          <w:jc w:val="center"/>
        </w:trPr>
        <w:tc>
          <w:tcPr>
            <w:tcW w:w="2971" w:type="dxa"/>
          </w:tcPr>
          <w:p w:rsidR="00D619BE" w:rsidRDefault="00D619BE" w:rsidP="00C07008">
            <w:r w:rsidRPr="004C6C75">
              <w:rPr>
                <w:b/>
              </w:rPr>
              <w:t>UKUPNO:</w:t>
            </w:r>
          </w:p>
        </w:tc>
        <w:tc>
          <w:tcPr>
            <w:tcW w:w="2955" w:type="dxa"/>
          </w:tcPr>
          <w:p w:rsidR="00D619BE" w:rsidRDefault="00271F18" w:rsidP="00C07008">
            <w:pPr>
              <w:jc w:val="right"/>
              <w:rPr>
                <w:b/>
              </w:rPr>
            </w:pPr>
            <w:r>
              <w:rPr>
                <w:b/>
              </w:rPr>
              <w:t>72.261,40</w:t>
            </w:r>
          </w:p>
        </w:tc>
        <w:tc>
          <w:tcPr>
            <w:tcW w:w="2967" w:type="dxa"/>
          </w:tcPr>
          <w:p w:rsidR="00D619BE" w:rsidRDefault="00271F18" w:rsidP="00C07008">
            <w:pPr>
              <w:jc w:val="right"/>
            </w:pPr>
            <w:r>
              <w:rPr>
                <w:b/>
              </w:rPr>
              <w:t>51.485,23</w:t>
            </w:r>
          </w:p>
        </w:tc>
      </w:tr>
    </w:tbl>
    <w:p w:rsidR="00AE05BE" w:rsidRDefault="00AE05BE" w:rsidP="00D619BE"/>
    <w:p w:rsidR="00D619BE" w:rsidRDefault="00D619BE" w:rsidP="00D619BE">
      <w:r>
        <w:lastRenderedPageBreak/>
        <w:t>5. PLAĆENI TROŠKOVI BUD</w:t>
      </w:r>
      <w:r w:rsidR="00FE6CB3">
        <w:t>UĆEG RAZDOBLJA NA DAN 31.12.2018</w:t>
      </w:r>
      <w:r>
        <w:t>. (u kn)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87"/>
        <w:gridCol w:w="2956"/>
        <w:gridCol w:w="2980"/>
      </w:tblGrid>
      <w:tr w:rsidR="00D619BE" w:rsidTr="00C07008">
        <w:trPr>
          <w:trHeight w:val="314"/>
          <w:jc w:val="center"/>
        </w:trPr>
        <w:tc>
          <w:tcPr>
            <w:tcW w:w="2987" w:type="dxa"/>
          </w:tcPr>
          <w:p w:rsidR="00D619BE" w:rsidRDefault="00D619BE" w:rsidP="00C07008"/>
        </w:tc>
        <w:tc>
          <w:tcPr>
            <w:tcW w:w="2956" w:type="dxa"/>
          </w:tcPr>
          <w:p w:rsidR="00D619BE" w:rsidRDefault="00FE6CB3" w:rsidP="00C07008">
            <w:pPr>
              <w:jc w:val="center"/>
            </w:pPr>
            <w:r>
              <w:t>2017</w:t>
            </w:r>
            <w:r w:rsidR="00D619BE">
              <w:t>.</w:t>
            </w:r>
          </w:p>
        </w:tc>
        <w:tc>
          <w:tcPr>
            <w:tcW w:w="2980" w:type="dxa"/>
          </w:tcPr>
          <w:p w:rsidR="00D619BE" w:rsidRDefault="00FE6CB3" w:rsidP="00C07008">
            <w:pPr>
              <w:jc w:val="center"/>
            </w:pPr>
            <w:r>
              <w:t>2018</w:t>
            </w:r>
            <w:r w:rsidR="00D619BE">
              <w:t>.</w:t>
            </w:r>
          </w:p>
        </w:tc>
      </w:tr>
      <w:tr w:rsidR="00D619BE" w:rsidTr="00C07008">
        <w:trPr>
          <w:trHeight w:val="314"/>
          <w:jc w:val="center"/>
        </w:trPr>
        <w:tc>
          <w:tcPr>
            <w:tcW w:w="2987" w:type="dxa"/>
          </w:tcPr>
          <w:p w:rsidR="00D619BE" w:rsidRDefault="00D619BE" w:rsidP="00C07008">
            <w:r>
              <w:t xml:space="preserve">Unaprijed plaćena prava iz </w:t>
            </w:r>
            <w:proofErr w:type="spellStart"/>
            <w:r>
              <w:t>obrač.prihoda</w:t>
            </w:r>
            <w:proofErr w:type="spellEnd"/>
            <w:r>
              <w:t xml:space="preserve"> od Općine Pokupsko</w:t>
            </w:r>
          </w:p>
        </w:tc>
        <w:tc>
          <w:tcPr>
            <w:tcW w:w="2956" w:type="dxa"/>
          </w:tcPr>
          <w:p w:rsidR="00D619BE" w:rsidRDefault="00FE6CB3" w:rsidP="00C07008">
            <w:pPr>
              <w:jc w:val="right"/>
            </w:pPr>
            <w:r>
              <w:t>73.000</w:t>
            </w:r>
            <w:r w:rsidR="00D619BE">
              <w:t>,00</w:t>
            </w:r>
          </w:p>
        </w:tc>
        <w:tc>
          <w:tcPr>
            <w:tcW w:w="2980" w:type="dxa"/>
          </w:tcPr>
          <w:p w:rsidR="00D619BE" w:rsidRDefault="00FE6CB3" w:rsidP="00C07008">
            <w:pPr>
              <w:jc w:val="right"/>
            </w:pPr>
            <w:r>
              <w:t>51.485,32</w:t>
            </w:r>
          </w:p>
        </w:tc>
      </w:tr>
      <w:tr w:rsidR="00D619BE" w:rsidTr="00C07008">
        <w:trPr>
          <w:trHeight w:val="314"/>
          <w:jc w:val="center"/>
        </w:trPr>
        <w:tc>
          <w:tcPr>
            <w:tcW w:w="2987" w:type="dxa"/>
          </w:tcPr>
          <w:p w:rsidR="00D619BE" w:rsidRPr="0056751E" w:rsidRDefault="00D619BE" w:rsidP="00C07008">
            <w:pPr>
              <w:rPr>
                <w:b/>
              </w:rPr>
            </w:pPr>
            <w:r w:rsidRPr="0056751E">
              <w:rPr>
                <w:b/>
              </w:rPr>
              <w:t>UKUPNO:</w:t>
            </w:r>
          </w:p>
        </w:tc>
        <w:tc>
          <w:tcPr>
            <w:tcW w:w="2956" w:type="dxa"/>
          </w:tcPr>
          <w:p w:rsidR="00D619BE" w:rsidRPr="00FE6CB3" w:rsidRDefault="00FE6CB3" w:rsidP="00C07008">
            <w:pPr>
              <w:jc w:val="right"/>
              <w:rPr>
                <w:b/>
              </w:rPr>
            </w:pPr>
            <w:r w:rsidRPr="00FE6CB3">
              <w:rPr>
                <w:b/>
              </w:rPr>
              <w:t>73.000,00</w:t>
            </w:r>
          </w:p>
        </w:tc>
        <w:tc>
          <w:tcPr>
            <w:tcW w:w="2980" w:type="dxa"/>
          </w:tcPr>
          <w:p w:rsidR="00D619BE" w:rsidRPr="00FE6CB3" w:rsidRDefault="00FE6CB3" w:rsidP="00C07008">
            <w:pPr>
              <w:jc w:val="right"/>
              <w:rPr>
                <w:b/>
              </w:rPr>
            </w:pPr>
            <w:r w:rsidRPr="00FE6CB3">
              <w:rPr>
                <w:b/>
              </w:rPr>
              <w:t>51.485,32</w:t>
            </w:r>
          </w:p>
        </w:tc>
      </w:tr>
    </w:tbl>
    <w:p w:rsidR="00D619BE" w:rsidRDefault="00DC0E57" w:rsidP="00D619BE">
      <w:r>
        <w:br/>
      </w:r>
      <w:r w:rsidR="00FE6CB3">
        <w:t>6. OBVEZE NA DAN 31.12.2018</w:t>
      </w:r>
      <w:r w:rsidR="00D619BE">
        <w:t>. (u kn)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75"/>
        <w:gridCol w:w="2956"/>
        <w:gridCol w:w="2972"/>
      </w:tblGrid>
      <w:tr w:rsidR="00D619BE" w:rsidTr="00C07008">
        <w:trPr>
          <w:trHeight w:val="257"/>
          <w:jc w:val="center"/>
        </w:trPr>
        <w:tc>
          <w:tcPr>
            <w:tcW w:w="2975" w:type="dxa"/>
          </w:tcPr>
          <w:p w:rsidR="00D619BE" w:rsidRDefault="00D619BE" w:rsidP="00C07008"/>
        </w:tc>
        <w:tc>
          <w:tcPr>
            <w:tcW w:w="2956" w:type="dxa"/>
          </w:tcPr>
          <w:p w:rsidR="00D619BE" w:rsidRDefault="00FE6CB3" w:rsidP="00C07008">
            <w:pPr>
              <w:jc w:val="center"/>
            </w:pPr>
            <w:r>
              <w:t>2017</w:t>
            </w:r>
            <w:r w:rsidR="00D619BE">
              <w:t>.</w:t>
            </w:r>
          </w:p>
        </w:tc>
        <w:tc>
          <w:tcPr>
            <w:tcW w:w="2972" w:type="dxa"/>
          </w:tcPr>
          <w:p w:rsidR="00D619BE" w:rsidRDefault="00FE6CB3" w:rsidP="00C07008">
            <w:pPr>
              <w:jc w:val="center"/>
            </w:pPr>
            <w:r>
              <w:t>2018</w:t>
            </w:r>
            <w:r w:rsidR="00D619BE">
              <w:t>.</w:t>
            </w:r>
          </w:p>
        </w:tc>
      </w:tr>
      <w:tr w:rsidR="00D619BE" w:rsidTr="00C07008">
        <w:trPr>
          <w:trHeight w:val="257"/>
          <w:jc w:val="center"/>
        </w:trPr>
        <w:tc>
          <w:tcPr>
            <w:tcW w:w="2975" w:type="dxa"/>
          </w:tcPr>
          <w:p w:rsidR="00D619BE" w:rsidRDefault="00D619BE" w:rsidP="00C07008">
            <w:r>
              <w:t>Obveze prema dobavljačima</w:t>
            </w:r>
          </w:p>
        </w:tc>
        <w:tc>
          <w:tcPr>
            <w:tcW w:w="2956" w:type="dxa"/>
          </w:tcPr>
          <w:p w:rsidR="00D619BE" w:rsidRDefault="00FE6CB3" w:rsidP="00C07008">
            <w:pPr>
              <w:jc w:val="right"/>
            </w:pPr>
            <w:r>
              <w:t>114.250,60</w:t>
            </w:r>
          </w:p>
        </w:tc>
        <w:tc>
          <w:tcPr>
            <w:tcW w:w="2972" w:type="dxa"/>
          </w:tcPr>
          <w:p w:rsidR="00D619BE" w:rsidRDefault="00D619BE" w:rsidP="00C07008">
            <w:pPr>
              <w:jc w:val="right"/>
            </w:pPr>
          </w:p>
        </w:tc>
      </w:tr>
      <w:tr w:rsidR="00D619BE" w:rsidTr="00C07008">
        <w:trPr>
          <w:trHeight w:val="257"/>
          <w:jc w:val="center"/>
        </w:trPr>
        <w:tc>
          <w:tcPr>
            <w:tcW w:w="2975" w:type="dxa"/>
          </w:tcPr>
          <w:p w:rsidR="00D619BE" w:rsidRDefault="00D619BE" w:rsidP="00C07008">
            <w:r>
              <w:t>Obv.za doznake novca za neupisani temeljni kapital od Općine Pokupsko</w:t>
            </w:r>
          </w:p>
        </w:tc>
        <w:tc>
          <w:tcPr>
            <w:tcW w:w="2956" w:type="dxa"/>
          </w:tcPr>
          <w:p w:rsidR="00D619BE" w:rsidRDefault="00D619BE" w:rsidP="00C07008">
            <w:pPr>
              <w:jc w:val="right"/>
            </w:pPr>
          </w:p>
          <w:p w:rsidR="00D619BE" w:rsidRDefault="00D619BE" w:rsidP="00C07008">
            <w:pPr>
              <w:jc w:val="right"/>
            </w:pPr>
          </w:p>
          <w:p w:rsidR="00D619BE" w:rsidRDefault="00FE6CB3" w:rsidP="00C07008">
            <w:pPr>
              <w:jc w:val="right"/>
            </w:pPr>
            <w:r>
              <w:t>100.00</w:t>
            </w:r>
            <w:r w:rsidR="00D619BE">
              <w:t>0,00</w:t>
            </w:r>
          </w:p>
        </w:tc>
        <w:tc>
          <w:tcPr>
            <w:tcW w:w="2972" w:type="dxa"/>
          </w:tcPr>
          <w:p w:rsidR="00D619BE" w:rsidRDefault="00D619BE" w:rsidP="00C07008">
            <w:pPr>
              <w:jc w:val="right"/>
            </w:pPr>
          </w:p>
          <w:p w:rsidR="00D619BE" w:rsidRDefault="00D619BE" w:rsidP="00C07008">
            <w:pPr>
              <w:jc w:val="right"/>
            </w:pPr>
          </w:p>
          <w:p w:rsidR="00D619BE" w:rsidRDefault="00DE5802" w:rsidP="00C07008">
            <w:pPr>
              <w:jc w:val="right"/>
            </w:pPr>
            <w:r>
              <w:t>175.770,66</w:t>
            </w:r>
          </w:p>
        </w:tc>
      </w:tr>
      <w:tr w:rsidR="00D619BE" w:rsidTr="00C07008">
        <w:trPr>
          <w:trHeight w:val="257"/>
          <w:jc w:val="center"/>
        </w:trPr>
        <w:tc>
          <w:tcPr>
            <w:tcW w:w="2975" w:type="dxa"/>
          </w:tcPr>
          <w:p w:rsidR="00D619BE" w:rsidRDefault="00D619BE" w:rsidP="00C07008">
            <w:r>
              <w:t>Obveze prema zaposlenima</w:t>
            </w:r>
          </w:p>
        </w:tc>
        <w:tc>
          <w:tcPr>
            <w:tcW w:w="2956" w:type="dxa"/>
          </w:tcPr>
          <w:p w:rsidR="00D619BE" w:rsidRDefault="00D619BE" w:rsidP="00FE6CB3">
            <w:pPr>
              <w:jc w:val="right"/>
            </w:pPr>
            <w:r>
              <w:t>6.</w:t>
            </w:r>
            <w:r w:rsidR="00FE6CB3">
              <w:t>046,23</w:t>
            </w:r>
          </w:p>
        </w:tc>
        <w:tc>
          <w:tcPr>
            <w:tcW w:w="2972" w:type="dxa"/>
          </w:tcPr>
          <w:p w:rsidR="00D619BE" w:rsidRDefault="00D619BE" w:rsidP="00C07008">
            <w:pPr>
              <w:jc w:val="right"/>
            </w:pPr>
            <w:r>
              <w:t>6.046,23</w:t>
            </w:r>
          </w:p>
        </w:tc>
      </w:tr>
      <w:tr w:rsidR="00D619BE" w:rsidTr="00C07008">
        <w:trPr>
          <w:trHeight w:val="257"/>
          <w:jc w:val="center"/>
        </w:trPr>
        <w:tc>
          <w:tcPr>
            <w:tcW w:w="2975" w:type="dxa"/>
          </w:tcPr>
          <w:p w:rsidR="00D619BE" w:rsidRDefault="00D619BE" w:rsidP="00C07008">
            <w:r>
              <w:t>Obveze za poreze i doprinose</w:t>
            </w:r>
          </w:p>
        </w:tc>
        <w:tc>
          <w:tcPr>
            <w:tcW w:w="2956" w:type="dxa"/>
          </w:tcPr>
          <w:p w:rsidR="00D619BE" w:rsidRDefault="00D619BE" w:rsidP="00FE6CB3">
            <w:pPr>
              <w:jc w:val="right"/>
            </w:pPr>
            <w:r>
              <w:t>4.</w:t>
            </w:r>
            <w:r w:rsidR="00FE6CB3">
              <w:t>220,15</w:t>
            </w:r>
          </w:p>
        </w:tc>
        <w:tc>
          <w:tcPr>
            <w:tcW w:w="2972" w:type="dxa"/>
          </w:tcPr>
          <w:p w:rsidR="00D619BE" w:rsidRDefault="00FE6CB3" w:rsidP="00C07008">
            <w:pPr>
              <w:jc w:val="right"/>
            </w:pPr>
            <w:r>
              <w:t>4.560,15</w:t>
            </w:r>
          </w:p>
        </w:tc>
      </w:tr>
      <w:tr w:rsidR="00D619BE" w:rsidTr="00C07008">
        <w:trPr>
          <w:trHeight w:val="257"/>
          <w:jc w:val="center"/>
        </w:trPr>
        <w:tc>
          <w:tcPr>
            <w:tcW w:w="2975" w:type="dxa"/>
          </w:tcPr>
          <w:p w:rsidR="00D619BE" w:rsidRDefault="00D619BE" w:rsidP="00C07008">
            <w:r>
              <w:t>Obveza uplate razlike PDV-a</w:t>
            </w:r>
          </w:p>
        </w:tc>
        <w:tc>
          <w:tcPr>
            <w:tcW w:w="2956" w:type="dxa"/>
          </w:tcPr>
          <w:p w:rsidR="00D619BE" w:rsidRDefault="00FE6CB3" w:rsidP="00C07008">
            <w:pPr>
              <w:jc w:val="right"/>
            </w:pPr>
            <w:r>
              <w:t>14.189,83</w:t>
            </w:r>
          </w:p>
        </w:tc>
        <w:tc>
          <w:tcPr>
            <w:tcW w:w="2972" w:type="dxa"/>
          </w:tcPr>
          <w:p w:rsidR="00D619BE" w:rsidRDefault="00FE6CB3" w:rsidP="00C07008">
            <w:pPr>
              <w:jc w:val="right"/>
            </w:pPr>
            <w:r>
              <w:t>6.900,13</w:t>
            </w:r>
          </w:p>
        </w:tc>
      </w:tr>
      <w:tr w:rsidR="00D619BE" w:rsidTr="00C07008">
        <w:trPr>
          <w:trHeight w:val="257"/>
          <w:jc w:val="center"/>
        </w:trPr>
        <w:tc>
          <w:tcPr>
            <w:tcW w:w="2975" w:type="dxa"/>
          </w:tcPr>
          <w:p w:rsidR="00D619BE" w:rsidRPr="004C6C75" w:rsidRDefault="00D619BE" w:rsidP="00C07008">
            <w:pPr>
              <w:rPr>
                <w:b/>
              </w:rPr>
            </w:pPr>
            <w:r w:rsidRPr="004C6C75">
              <w:rPr>
                <w:b/>
              </w:rPr>
              <w:t>UKUPNO:</w:t>
            </w:r>
          </w:p>
        </w:tc>
        <w:tc>
          <w:tcPr>
            <w:tcW w:w="2956" w:type="dxa"/>
          </w:tcPr>
          <w:p w:rsidR="00D619BE" w:rsidRDefault="00FE6CB3" w:rsidP="00C07008">
            <w:pPr>
              <w:jc w:val="right"/>
              <w:rPr>
                <w:b/>
              </w:rPr>
            </w:pPr>
            <w:r>
              <w:rPr>
                <w:b/>
              </w:rPr>
              <w:t>238.706,81</w:t>
            </w:r>
          </w:p>
        </w:tc>
        <w:tc>
          <w:tcPr>
            <w:tcW w:w="2972" w:type="dxa"/>
          </w:tcPr>
          <w:p w:rsidR="00D619BE" w:rsidRPr="004C6C75" w:rsidRDefault="00DE5802" w:rsidP="00C07008">
            <w:pPr>
              <w:jc w:val="right"/>
              <w:rPr>
                <w:b/>
              </w:rPr>
            </w:pPr>
            <w:r>
              <w:rPr>
                <w:b/>
              </w:rPr>
              <w:t>193.277,17</w:t>
            </w:r>
            <w:bookmarkStart w:id="0" w:name="_GoBack"/>
            <w:bookmarkEnd w:id="0"/>
          </w:p>
        </w:tc>
      </w:tr>
    </w:tbl>
    <w:p w:rsidR="00D619BE" w:rsidRDefault="00DC0E57" w:rsidP="00D619BE">
      <w:r>
        <w:br/>
      </w:r>
      <w:r w:rsidR="00FE6CB3">
        <w:t>7</w:t>
      </w:r>
      <w:r w:rsidR="00D619BE">
        <w:t>. PRIHODI (u kn)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49"/>
        <w:gridCol w:w="2937"/>
        <w:gridCol w:w="2952"/>
      </w:tblGrid>
      <w:tr w:rsidR="00D619BE" w:rsidTr="00C07008">
        <w:trPr>
          <w:trHeight w:val="286"/>
          <w:jc w:val="center"/>
        </w:trPr>
        <w:tc>
          <w:tcPr>
            <w:tcW w:w="2949" w:type="dxa"/>
          </w:tcPr>
          <w:p w:rsidR="00D619BE" w:rsidRDefault="00D619BE" w:rsidP="00C07008"/>
        </w:tc>
        <w:tc>
          <w:tcPr>
            <w:tcW w:w="2937" w:type="dxa"/>
          </w:tcPr>
          <w:p w:rsidR="00D619BE" w:rsidRDefault="00FE6CB3" w:rsidP="00C07008">
            <w:pPr>
              <w:jc w:val="center"/>
            </w:pPr>
            <w:r>
              <w:t>2017</w:t>
            </w:r>
            <w:r w:rsidR="00D619BE">
              <w:t>.</w:t>
            </w:r>
          </w:p>
        </w:tc>
        <w:tc>
          <w:tcPr>
            <w:tcW w:w="2952" w:type="dxa"/>
          </w:tcPr>
          <w:p w:rsidR="00D619BE" w:rsidRDefault="00FE6CB3" w:rsidP="00C07008">
            <w:pPr>
              <w:jc w:val="center"/>
            </w:pPr>
            <w:r>
              <w:t>2018</w:t>
            </w:r>
            <w:r w:rsidR="00D619BE">
              <w:t>.</w:t>
            </w:r>
          </w:p>
        </w:tc>
      </w:tr>
      <w:tr w:rsidR="00D619BE" w:rsidTr="00C07008">
        <w:trPr>
          <w:trHeight w:val="286"/>
          <w:jc w:val="center"/>
        </w:trPr>
        <w:tc>
          <w:tcPr>
            <w:tcW w:w="2949" w:type="dxa"/>
          </w:tcPr>
          <w:p w:rsidR="00D619BE" w:rsidRDefault="00D619BE" w:rsidP="00C07008">
            <w:r>
              <w:t>Prihodi od prodaje usluga</w:t>
            </w:r>
          </w:p>
        </w:tc>
        <w:tc>
          <w:tcPr>
            <w:tcW w:w="2937" w:type="dxa"/>
          </w:tcPr>
          <w:p w:rsidR="00D619BE" w:rsidRDefault="00FE6CB3" w:rsidP="00C07008">
            <w:pPr>
              <w:jc w:val="right"/>
            </w:pPr>
            <w:r>
              <w:t>212.441,90</w:t>
            </w:r>
          </w:p>
        </w:tc>
        <w:tc>
          <w:tcPr>
            <w:tcW w:w="2952" w:type="dxa"/>
          </w:tcPr>
          <w:p w:rsidR="00D619BE" w:rsidRDefault="00FE6CB3" w:rsidP="00C07008">
            <w:pPr>
              <w:jc w:val="right"/>
            </w:pPr>
            <w:r>
              <w:t>259.107,80</w:t>
            </w:r>
          </w:p>
        </w:tc>
      </w:tr>
      <w:tr w:rsidR="00D619BE" w:rsidTr="00C07008">
        <w:trPr>
          <w:trHeight w:val="286"/>
          <w:jc w:val="center"/>
        </w:trPr>
        <w:tc>
          <w:tcPr>
            <w:tcW w:w="2949" w:type="dxa"/>
          </w:tcPr>
          <w:p w:rsidR="00D619BE" w:rsidRDefault="00D619BE" w:rsidP="00C07008">
            <w:r>
              <w:t>Ostali prihodi</w:t>
            </w:r>
          </w:p>
        </w:tc>
        <w:tc>
          <w:tcPr>
            <w:tcW w:w="2937" w:type="dxa"/>
          </w:tcPr>
          <w:p w:rsidR="00D619BE" w:rsidRDefault="00FE6CB3" w:rsidP="00C07008">
            <w:pPr>
              <w:jc w:val="right"/>
            </w:pPr>
            <w:r>
              <w:t>1,69</w:t>
            </w:r>
          </w:p>
        </w:tc>
        <w:tc>
          <w:tcPr>
            <w:tcW w:w="2952" w:type="dxa"/>
          </w:tcPr>
          <w:p w:rsidR="00D619BE" w:rsidRDefault="00FE6CB3" w:rsidP="00C07008">
            <w:pPr>
              <w:jc w:val="right"/>
            </w:pPr>
            <w:r>
              <w:t>0,49</w:t>
            </w:r>
          </w:p>
        </w:tc>
      </w:tr>
      <w:tr w:rsidR="00D619BE" w:rsidTr="00C07008">
        <w:trPr>
          <w:trHeight w:val="286"/>
          <w:jc w:val="center"/>
        </w:trPr>
        <w:tc>
          <w:tcPr>
            <w:tcW w:w="2949" w:type="dxa"/>
          </w:tcPr>
          <w:p w:rsidR="00D619BE" w:rsidRDefault="00D619BE" w:rsidP="00C07008">
            <w:r w:rsidRPr="004C6C75">
              <w:rPr>
                <w:b/>
              </w:rPr>
              <w:t>UKUPNO:</w:t>
            </w:r>
          </w:p>
        </w:tc>
        <w:tc>
          <w:tcPr>
            <w:tcW w:w="2937" w:type="dxa"/>
          </w:tcPr>
          <w:p w:rsidR="00D619BE" w:rsidRDefault="00FE6CB3" w:rsidP="00C07008">
            <w:pPr>
              <w:jc w:val="right"/>
              <w:rPr>
                <w:b/>
              </w:rPr>
            </w:pPr>
            <w:r>
              <w:rPr>
                <w:b/>
              </w:rPr>
              <w:t>212.443,59</w:t>
            </w:r>
          </w:p>
        </w:tc>
        <w:tc>
          <w:tcPr>
            <w:tcW w:w="2952" w:type="dxa"/>
          </w:tcPr>
          <w:p w:rsidR="00D619BE" w:rsidRDefault="00FE6CB3" w:rsidP="00C07008">
            <w:pPr>
              <w:jc w:val="right"/>
            </w:pPr>
            <w:r>
              <w:rPr>
                <w:b/>
              </w:rPr>
              <w:t>259.108,29</w:t>
            </w:r>
          </w:p>
        </w:tc>
      </w:tr>
    </w:tbl>
    <w:p w:rsidR="00D619BE" w:rsidRDefault="00DC0E57" w:rsidP="00D619BE">
      <w:r>
        <w:br/>
      </w:r>
      <w:r w:rsidR="00FE6CB3">
        <w:t>8</w:t>
      </w:r>
      <w:r w:rsidR="00D619BE">
        <w:t>. TROŠKOVI (u kn)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61"/>
        <w:gridCol w:w="2949"/>
        <w:gridCol w:w="2964"/>
      </w:tblGrid>
      <w:tr w:rsidR="00D619BE" w:rsidTr="00C07008">
        <w:trPr>
          <w:trHeight w:val="274"/>
          <w:jc w:val="center"/>
        </w:trPr>
        <w:tc>
          <w:tcPr>
            <w:tcW w:w="2961" w:type="dxa"/>
          </w:tcPr>
          <w:p w:rsidR="00D619BE" w:rsidRDefault="00D619BE" w:rsidP="00C07008"/>
        </w:tc>
        <w:tc>
          <w:tcPr>
            <w:tcW w:w="2949" w:type="dxa"/>
          </w:tcPr>
          <w:p w:rsidR="00D619BE" w:rsidRDefault="00FE6CB3" w:rsidP="00C07008">
            <w:pPr>
              <w:jc w:val="center"/>
            </w:pPr>
            <w:r>
              <w:t>2017</w:t>
            </w:r>
            <w:r w:rsidR="00D619BE">
              <w:t>.</w:t>
            </w:r>
          </w:p>
        </w:tc>
        <w:tc>
          <w:tcPr>
            <w:tcW w:w="2964" w:type="dxa"/>
          </w:tcPr>
          <w:p w:rsidR="00D619BE" w:rsidRDefault="00FE6CB3" w:rsidP="00C07008">
            <w:pPr>
              <w:jc w:val="center"/>
            </w:pPr>
            <w:r>
              <w:t>2018</w:t>
            </w:r>
            <w:r w:rsidR="00D619BE">
              <w:t>.</w:t>
            </w:r>
          </w:p>
        </w:tc>
      </w:tr>
      <w:tr w:rsidR="00D619BE" w:rsidTr="00C07008">
        <w:trPr>
          <w:trHeight w:val="274"/>
          <w:jc w:val="center"/>
        </w:trPr>
        <w:tc>
          <w:tcPr>
            <w:tcW w:w="2961" w:type="dxa"/>
          </w:tcPr>
          <w:p w:rsidR="00D619BE" w:rsidRDefault="00D619BE" w:rsidP="00C07008">
            <w:r>
              <w:t>Troškovi sirovina i materijala</w:t>
            </w:r>
          </w:p>
        </w:tc>
        <w:tc>
          <w:tcPr>
            <w:tcW w:w="2949" w:type="dxa"/>
          </w:tcPr>
          <w:p w:rsidR="00D619BE" w:rsidRDefault="00FE6CB3" w:rsidP="00C07008">
            <w:pPr>
              <w:jc w:val="right"/>
            </w:pPr>
            <w:r>
              <w:t>143.982,38</w:t>
            </w:r>
          </w:p>
        </w:tc>
        <w:tc>
          <w:tcPr>
            <w:tcW w:w="2964" w:type="dxa"/>
          </w:tcPr>
          <w:p w:rsidR="00D619BE" w:rsidRDefault="00FE6CB3" w:rsidP="00C07008">
            <w:pPr>
              <w:jc w:val="right"/>
            </w:pPr>
            <w:r>
              <w:t>127.442,91</w:t>
            </w:r>
          </w:p>
        </w:tc>
      </w:tr>
      <w:tr w:rsidR="00D619BE" w:rsidTr="00C07008">
        <w:trPr>
          <w:trHeight w:val="274"/>
          <w:jc w:val="center"/>
        </w:trPr>
        <w:tc>
          <w:tcPr>
            <w:tcW w:w="2961" w:type="dxa"/>
          </w:tcPr>
          <w:p w:rsidR="00D619BE" w:rsidRDefault="00D619BE" w:rsidP="00C07008">
            <w:r>
              <w:t>Troškovi usluga</w:t>
            </w:r>
          </w:p>
        </w:tc>
        <w:tc>
          <w:tcPr>
            <w:tcW w:w="2949" w:type="dxa"/>
          </w:tcPr>
          <w:p w:rsidR="00D619BE" w:rsidRDefault="00FE6CB3" w:rsidP="00C07008">
            <w:pPr>
              <w:jc w:val="right"/>
            </w:pPr>
            <w:r>
              <w:t>35.966,66</w:t>
            </w:r>
          </w:p>
        </w:tc>
        <w:tc>
          <w:tcPr>
            <w:tcW w:w="2964" w:type="dxa"/>
          </w:tcPr>
          <w:p w:rsidR="00D619BE" w:rsidRDefault="00FE6CB3" w:rsidP="00C07008">
            <w:pPr>
              <w:jc w:val="right"/>
            </w:pPr>
            <w:r>
              <w:t>55.066,77</w:t>
            </w:r>
          </w:p>
        </w:tc>
      </w:tr>
      <w:tr w:rsidR="00D619BE" w:rsidTr="00C07008">
        <w:trPr>
          <w:trHeight w:val="274"/>
          <w:jc w:val="center"/>
        </w:trPr>
        <w:tc>
          <w:tcPr>
            <w:tcW w:w="2961" w:type="dxa"/>
          </w:tcPr>
          <w:p w:rsidR="00D619BE" w:rsidRDefault="00D619BE" w:rsidP="00C07008">
            <w:r>
              <w:t>Troškovi osoblja</w:t>
            </w:r>
          </w:p>
        </w:tc>
        <w:tc>
          <w:tcPr>
            <w:tcW w:w="2949" w:type="dxa"/>
          </w:tcPr>
          <w:p w:rsidR="00D619BE" w:rsidRDefault="00FE6CB3" w:rsidP="00C07008">
            <w:pPr>
              <w:jc w:val="right"/>
            </w:pPr>
            <w:r>
              <w:t>116.096,73</w:t>
            </w:r>
          </w:p>
        </w:tc>
        <w:tc>
          <w:tcPr>
            <w:tcW w:w="2964" w:type="dxa"/>
          </w:tcPr>
          <w:p w:rsidR="00D619BE" w:rsidRDefault="0050752C" w:rsidP="00C07008">
            <w:pPr>
              <w:jc w:val="right"/>
            </w:pPr>
            <w:r>
              <w:t>141.880,45</w:t>
            </w:r>
          </w:p>
        </w:tc>
      </w:tr>
      <w:tr w:rsidR="00D619BE" w:rsidTr="00C07008">
        <w:trPr>
          <w:trHeight w:val="274"/>
          <w:jc w:val="center"/>
        </w:trPr>
        <w:tc>
          <w:tcPr>
            <w:tcW w:w="2961" w:type="dxa"/>
          </w:tcPr>
          <w:p w:rsidR="00D619BE" w:rsidRDefault="00D619BE" w:rsidP="00C07008">
            <w:r>
              <w:t>Trošak kamate</w:t>
            </w:r>
          </w:p>
        </w:tc>
        <w:tc>
          <w:tcPr>
            <w:tcW w:w="2949" w:type="dxa"/>
          </w:tcPr>
          <w:p w:rsidR="00D619BE" w:rsidRDefault="00FE6CB3" w:rsidP="00C07008">
            <w:pPr>
              <w:jc w:val="right"/>
            </w:pPr>
            <w:r>
              <w:t>886,21</w:t>
            </w:r>
          </w:p>
        </w:tc>
        <w:tc>
          <w:tcPr>
            <w:tcW w:w="2964" w:type="dxa"/>
          </w:tcPr>
          <w:p w:rsidR="00D619BE" w:rsidRDefault="0050752C" w:rsidP="00C07008">
            <w:pPr>
              <w:jc w:val="right"/>
            </w:pPr>
            <w:r>
              <w:t>2.102,21</w:t>
            </w:r>
          </w:p>
        </w:tc>
      </w:tr>
      <w:tr w:rsidR="00D619BE" w:rsidTr="00C07008">
        <w:trPr>
          <w:trHeight w:val="274"/>
          <w:jc w:val="center"/>
        </w:trPr>
        <w:tc>
          <w:tcPr>
            <w:tcW w:w="2961" w:type="dxa"/>
          </w:tcPr>
          <w:p w:rsidR="00D619BE" w:rsidRDefault="00D619BE" w:rsidP="00C07008">
            <w:r>
              <w:t>Ostali troškovi</w:t>
            </w:r>
          </w:p>
        </w:tc>
        <w:tc>
          <w:tcPr>
            <w:tcW w:w="2949" w:type="dxa"/>
          </w:tcPr>
          <w:p w:rsidR="00D619BE" w:rsidRDefault="00FE6CB3" w:rsidP="00C07008">
            <w:pPr>
              <w:jc w:val="right"/>
            </w:pPr>
            <w:r>
              <w:t>506,41</w:t>
            </w:r>
          </w:p>
        </w:tc>
        <w:tc>
          <w:tcPr>
            <w:tcW w:w="2964" w:type="dxa"/>
          </w:tcPr>
          <w:p w:rsidR="00D619BE" w:rsidRDefault="0050752C" w:rsidP="00C07008">
            <w:pPr>
              <w:jc w:val="right"/>
            </w:pPr>
            <w:r>
              <w:t>420,71</w:t>
            </w:r>
          </w:p>
        </w:tc>
      </w:tr>
      <w:tr w:rsidR="00D619BE" w:rsidTr="00C07008">
        <w:trPr>
          <w:trHeight w:val="274"/>
          <w:jc w:val="center"/>
        </w:trPr>
        <w:tc>
          <w:tcPr>
            <w:tcW w:w="2961" w:type="dxa"/>
          </w:tcPr>
          <w:p w:rsidR="00D619BE" w:rsidRPr="004C6C75" w:rsidRDefault="00D619BE" w:rsidP="00C07008">
            <w:pPr>
              <w:rPr>
                <w:b/>
              </w:rPr>
            </w:pPr>
            <w:r w:rsidRPr="004C6C75">
              <w:rPr>
                <w:b/>
              </w:rPr>
              <w:t>UKUPNO:</w:t>
            </w:r>
          </w:p>
        </w:tc>
        <w:tc>
          <w:tcPr>
            <w:tcW w:w="2949" w:type="dxa"/>
          </w:tcPr>
          <w:p w:rsidR="00D619BE" w:rsidRDefault="00FE6CB3" w:rsidP="00C07008">
            <w:pPr>
              <w:jc w:val="right"/>
              <w:rPr>
                <w:b/>
              </w:rPr>
            </w:pPr>
            <w:r>
              <w:rPr>
                <w:b/>
              </w:rPr>
              <w:t>297.438,39</w:t>
            </w:r>
          </w:p>
        </w:tc>
        <w:tc>
          <w:tcPr>
            <w:tcW w:w="2964" w:type="dxa"/>
          </w:tcPr>
          <w:p w:rsidR="00D619BE" w:rsidRPr="004C6C75" w:rsidRDefault="0050752C" w:rsidP="00C07008">
            <w:pPr>
              <w:jc w:val="right"/>
              <w:rPr>
                <w:b/>
              </w:rPr>
            </w:pPr>
            <w:r>
              <w:rPr>
                <w:b/>
              </w:rPr>
              <w:t>326.913,05</w:t>
            </w:r>
          </w:p>
        </w:tc>
      </w:tr>
    </w:tbl>
    <w:p w:rsidR="00D619BE" w:rsidRDefault="00D619BE" w:rsidP="00D619BE"/>
    <w:p w:rsidR="00AE05BE" w:rsidRDefault="00D619BE" w:rsidP="00D619BE">
      <w:pPr>
        <w:rPr>
          <w:i/>
        </w:rPr>
      </w:pPr>
      <w:r>
        <w:rPr>
          <w:i/>
        </w:rPr>
        <w:t xml:space="preserve">Društvo </w:t>
      </w:r>
      <w:r w:rsidR="0050752C">
        <w:rPr>
          <w:i/>
        </w:rPr>
        <w:t>je završilo poslovnu godinu 2018</w:t>
      </w:r>
      <w:r>
        <w:rPr>
          <w:i/>
        </w:rPr>
        <w:t xml:space="preserve">. S gubitkom u </w:t>
      </w:r>
      <w:r w:rsidR="0050752C">
        <w:rPr>
          <w:i/>
        </w:rPr>
        <w:t xml:space="preserve">poslovanju u iznosu od </w:t>
      </w:r>
      <w:r w:rsidR="0050752C" w:rsidRPr="00AE05BE">
        <w:rPr>
          <w:b/>
          <w:i/>
        </w:rPr>
        <w:t>67</w:t>
      </w:r>
      <w:r w:rsidRPr="00AE05BE">
        <w:rPr>
          <w:b/>
          <w:i/>
        </w:rPr>
        <w:t>.</w:t>
      </w:r>
      <w:r w:rsidR="0050752C" w:rsidRPr="00AE05BE">
        <w:rPr>
          <w:b/>
          <w:i/>
        </w:rPr>
        <w:t>804,76</w:t>
      </w:r>
      <w:r>
        <w:rPr>
          <w:i/>
        </w:rPr>
        <w:t xml:space="preserve"> kuna.</w:t>
      </w:r>
    </w:p>
    <w:p w:rsidR="00E12309" w:rsidRDefault="00DE3D07" w:rsidP="00DC0E57">
      <w:pPr>
        <w:jc w:val="right"/>
      </w:pPr>
      <w:r>
        <w:t>U Pokupskom, 25.04</w:t>
      </w:r>
      <w:r w:rsidR="0050752C">
        <w:t>.2019</w:t>
      </w:r>
      <w:r w:rsidR="00D619BE">
        <w:t>.</w:t>
      </w:r>
      <w:r w:rsidR="00D619BE">
        <w:tab/>
      </w:r>
      <w:r w:rsidR="00D619BE">
        <w:tab/>
      </w:r>
      <w:r w:rsidR="00D619BE">
        <w:tab/>
      </w:r>
      <w:r w:rsidR="00D619BE">
        <w:tab/>
      </w:r>
      <w:r w:rsidR="00D619BE">
        <w:tab/>
      </w:r>
      <w:r w:rsidR="00D619BE">
        <w:tab/>
        <w:t>Ovlaštena osoba:</w:t>
      </w:r>
      <w:r w:rsidR="00DC0E57">
        <w:rPr>
          <w:noProof/>
          <w:lang w:eastAsia="hr-HR"/>
        </w:rPr>
        <w:drawing>
          <wp:inline distT="0" distB="0" distL="0" distR="0" wp14:anchorId="4691BD3B" wp14:editId="6015582C">
            <wp:extent cx="1819230" cy="1066800"/>
            <wp:effectExtent l="0" t="0" r="0" b="0"/>
            <wp:docPr id="3" name="Slika 3" descr="C:\Users\Korisnik\Desktop\KGP\faksim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KGP\faksimil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604" cy="106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BE" w:rsidRDefault="00D619BE" w:rsidP="00D619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D619BE" w:rsidRPr="008F24F4" w:rsidRDefault="00D619BE" w:rsidP="00D619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Stjepan </w:t>
      </w:r>
      <w:proofErr w:type="spellStart"/>
      <w:r>
        <w:t>Kolarec</w:t>
      </w:r>
      <w:proofErr w:type="spellEnd"/>
    </w:p>
    <w:p w:rsidR="00D733E9" w:rsidRDefault="00D733E9" w:rsidP="00697031"/>
    <w:p w:rsidR="00D733E9" w:rsidRPr="00EA067D" w:rsidRDefault="00EA067D" w:rsidP="00697031">
      <w:pPr>
        <w:rPr>
          <w:b/>
          <w:sz w:val="36"/>
          <w:szCs w:val="36"/>
        </w:rPr>
      </w:pPr>
      <w:r w:rsidRPr="00EA067D">
        <w:rPr>
          <w:b/>
          <w:sz w:val="36"/>
          <w:szCs w:val="36"/>
        </w:rPr>
        <w:t>III. IZVJEŠĆE O RADU TOPLANE</w:t>
      </w:r>
    </w:p>
    <w:p w:rsidR="00632D8C" w:rsidRDefault="00632D8C" w:rsidP="00697031"/>
    <w:p w:rsidR="00632D8C" w:rsidRPr="001A3E6D" w:rsidRDefault="00632D8C" w:rsidP="00697031">
      <w:pPr>
        <w:rPr>
          <w:sz w:val="28"/>
          <w:szCs w:val="28"/>
        </w:rPr>
      </w:pPr>
      <w:r w:rsidRPr="001A3E6D">
        <w:rPr>
          <w:sz w:val="28"/>
          <w:szCs w:val="28"/>
        </w:rPr>
        <w:t xml:space="preserve">Komunalno gospodarstvo Pokupsko d.o.o.  je tijekom </w:t>
      </w:r>
      <w:r w:rsidR="00AE05BE">
        <w:rPr>
          <w:sz w:val="28"/>
          <w:szCs w:val="28"/>
        </w:rPr>
        <w:t>2018</w:t>
      </w:r>
      <w:r w:rsidRPr="001A3E6D">
        <w:rPr>
          <w:sz w:val="28"/>
          <w:szCs w:val="28"/>
        </w:rPr>
        <w:t xml:space="preserve"> godine kontinuirano isporučivalo to</w:t>
      </w:r>
      <w:r w:rsidR="00C81FCF" w:rsidRPr="001A3E6D">
        <w:rPr>
          <w:sz w:val="28"/>
          <w:szCs w:val="28"/>
        </w:rPr>
        <w:t>plinsku energiju svojim potrošač</w:t>
      </w:r>
      <w:r w:rsidRPr="001A3E6D">
        <w:rPr>
          <w:sz w:val="28"/>
          <w:szCs w:val="28"/>
        </w:rPr>
        <w:t>ima</w:t>
      </w:r>
      <w:r w:rsidR="00C81FCF" w:rsidRPr="001A3E6D">
        <w:rPr>
          <w:sz w:val="28"/>
          <w:szCs w:val="28"/>
        </w:rPr>
        <w:t xml:space="preserve"> koji se griju iz sustava kotlovnice na bio masu.</w:t>
      </w:r>
      <w:r w:rsidR="000D0879">
        <w:rPr>
          <w:sz w:val="28"/>
          <w:szCs w:val="28"/>
        </w:rPr>
        <w:t xml:space="preserve"> </w:t>
      </w:r>
      <w:proofErr w:type="spellStart"/>
      <w:r w:rsidR="000D0879">
        <w:rPr>
          <w:sz w:val="28"/>
          <w:szCs w:val="28"/>
        </w:rPr>
        <w:t>Prilkjučena</w:t>
      </w:r>
      <w:proofErr w:type="spellEnd"/>
      <w:r w:rsidR="000D0879">
        <w:rPr>
          <w:sz w:val="28"/>
          <w:szCs w:val="28"/>
        </w:rPr>
        <w:t xml:space="preserve"> su dva nova potrošač</w:t>
      </w:r>
      <w:r w:rsidR="00AE05BE">
        <w:rPr>
          <w:sz w:val="28"/>
          <w:szCs w:val="28"/>
        </w:rPr>
        <w:t>a, zgrada šumarije Pokupsko i zgrada HEP-a ( poslovnica Velika Gorica)</w:t>
      </w:r>
    </w:p>
    <w:p w:rsidR="001A3E6D" w:rsidRPr="005B450A" w:rsidRDefault="001A3E6D" w:rsidP="005B450A">
      <w:pPr>
        <w:spacing w:line="216" w:lineRule="auto"/>
        <w:ind w:left="360"/>
        <w:textAlignment w:val="baseline"/>
        <w:rPr>
          <w:sz w:val="28"/>
          <w:szCs w:val="28"/>
        </w:rPr>
      </w:pPr>
      <w:r w:rsidRPr="005B450A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Cijena</w:t>
      </w:r>
      <w:r w:rsidRPr="005B450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topline bez </w:t>
      </w:r>
      <w:proofErr w:type="spellStart"/>
      <w:r w:rsidRPr="005B450A">
        <w:rPr>
          <w:rFonts w:eastAsiaTheme="minorEastAsia" w:hAnsi="Calibri"/>
          <w:color w:val="000000" w:themeColor="text1"/>
          <w:kern w:val="24"/>
          <w:sz w:val="28"/>
          <w:szCs w:val="28"/>
        </w:rPr>
        <w:t>Pdv-a</w:t>
      </w:r>
      <w:proofErr w:type="spellEnd"/>
      <w:r w:rsidRPr="005B450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: </w:t>
      </w:r>
    </w:p>
    <w:p w:rsidR="001A3E6D" w:rsidRPr="001A3E6D" w:rsidRDefault="001A3E6D" w:rsidP="001A3E6D">
      <w:pPr>
        <w:pStyle w:val="Odlomakpopisa"/>
        <w:numPr>
          <w:ilvl w:val="1"/>
          <w:numId w:val="6"/>
        </w:numPr>
        <w:spacing w:line="216" w:lineRule="auto"/>
        <w:textAlignment w:val="baseline"/>
        <w:rPr>
          <w:sz w:val="28"/>
          <w:szCs w:val="28"/>
        </w:rPr>
      </w:pPr>
      <w:r w:rsidRPr="001A3E6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0.30 kn/kWh za kućanstva</w:t>
      </w:r>
    </w:p>
    <w:p w:rsidR="001A3E6D" w:rsidRPr="005B450A" w:rsidRDefault="001A3E6D" w:rsidP="001A3E6D">
      <w:pPr>
        <w:pStyle w:val="Odlomakpopisa"/>
        <w:numPr>
          <w:ilvl w:val="1"/>
          <w:numId w:val="6"/>
        </w:numPr>
        <w:spacing w:line="216" w:lineRule="auto"/>
        <w:textAlignment w:val="baseline"/>
        <w:rPr>
          <w:sz w:val="28"/>
          <w:szCs w:val="28"/>
        </w:rPr>
      </w:pPr>
      <w:r w:rsidRPr="001A3E6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0,40 kn/kWh za pravne osobe</w:t>
      </w:r>
    </w:p>
    <w:p w:rsidR="005B450A" w:rsidRPr="001A3E6D" w:rsidRDefault="005B450A" w:rsidP="001A3E6D">
      <w:pPr>
        <w:pStyle w:val="Odlomakpopisa"/>
        <w:numPr>
          <w:ilvl w:val="1"/>
          <w:numId w:val="6"/>
        </w:numPr>
        <w:spacing w:line="216" w:lineRule="auto"/>
        <w:textAlignment w:val="baseline"/>
        <w:rPr>
          <w:sz w:val="28"/>
          <w:szCs w:val="28"/>
        </w:rPr>
      </w:pPr>
    </w:p>
    <w:p w:rsidR="00632D8C" w:rsidRDefault="00AE05BE" w:rsidP="00697031">
      <w:pPr>
        <w:rPr>
          <w:sz w:val="28"/>
          <w:szCs w:val="28"/>
        </w:rPr>
      </w:pPr>
      <w:r>
        <w:rPr>
          <w:sz w:val="28"/>
          <w:szCs w:val="28"/>
        </w:rPr>
        <w:t>Na sustav je priključeno 27</w:t>
      </w:r>
      <w:r w:rsidR="001A3E6D" w:rsidRPr="005B450A">
        <w:rPr>
          <w:sz w:val="28"/>
          <w:szCs w:val="28"/>
        </w:rPr>
        <w:t xml:space="preserve"> po</w:t>
      </w:r>
      <w:r w:rsidR="005B450A" w:rsidRPr="005B450A">
        <w:rPr>
          <w:sz w:val="28"/>
          <w:szCs w:val="28"/>
        </w:rPr>
        <w:t xml:space="preserve">trošača od čega </w:t>
      </w:r>
      <w:r>
        <w:rPr>
          <w:sz w:val="28"/>
          <w:szCs w:val="28"/>
        </w:rPr>
        <w:t>toplinsku energiju koristi 15</w:t>
      </w:r>
      <w:r w:rsidR="005B450A" w:rsidRPr="005B450A">
        <w:rPr>
          <w:sz w:val="28"/>
          <w:szCs w:val="28"/>
        </w:rPr>
        <w:t xml:space="preserve"> potrošača</w:t>
      </w:r>
      <w:r w:rsidR="005B450A">
        <w:rPr>
          <w:sz w:val="28"/>
          <w:szCs w:val="28"/>
        </w:rPr>
        <w:t>.</w:t>
      </w:r>
      <w:r w:rsidR="000D0879">
        <w:rPr>
          <w:sz w:val="28"/>
          <w:szCs w:val="28"/>
        </w:rPr>
        <w:t xml:space="preserve"> </w:t>
      </w:r>
    </w:p>
    <w:p w:rsidR="005B450A" w:rsidRDefault="005B450A" w:rsidP="00697031">
      <w:pPr>
        <w:rPr>
          <w:sz w:val="28"/>
          <w:szCs w:val="28"/>
        </w:rPr>
      </w:pPr>
      <w:r>
        <w:rPr>
          <w:sz w:val="28"/>
          <w:szCs w:val="28"/>
        </w:rPr>
        <w:t>Kotlovnica i sustav grijanja je uredno održavan od voditelja kotlovnice</w:t>
      </w:r>
      <w:r w:rsidR="00010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 također je napravljen i godišnji servis od ovlaštene tvrtke</w:t>
      </w:r>
      <w:r w:rsidR="006C031B">
        <w:rPr>
          <w:sz w:val="28"/>
          <w:szCs w:val="28"/>
        </w:rPr>
        <w:t>.</w:t>
      </w:r>
    </w:p>
    <w:p w:rsidR="005B450A" w:rsidRPr="005B450A" w:rsidRDefault="005B450A" w:rsidP="00697031">
      <w:pPr>
        <w:rPr>
          <w:sz w:val="28"/>
          <w:szCs w:val="28"/>
        </w:rPr>
      </w:pPr>
    </w:p>
    <w:p w:rsidR="00632D8C" w:rsidRDefault="00632D8C" w:rsidP="00697031"/>
    <w:p w:rsidR="00697031" w:rsidRPr="000D0879" w:rsidRDefault="001E02A2" w:rsidP="001E02A2">
      <w:pPr>
        <w:rPr>
          <w:sz w:val="28"/>
        </w:rPr>
      </w:pPr>
      <w:r w:rsidRPr="000D0879">
        <w:rPr>
          <w:sz w:val="28"/>
        </w:rPr>
        <w:t>Komunalno gospodarstvo  Pokupsko d.o.o.</w:t>
      </w:r>
    </w:p>
    <w:p w:rsidR="00352768" w:rsidRPr="000D0879" w:rsidRDefault="00697031" w:rsidP="00697031">
      <w:pPr>
        <w:rPr>
          <w:sz w:val="28"/>
        </w:rPr>
      </w:pPr>
      <w:r w:rsidRPr="000D0879">
        <w:rPr>
          <w:sz w:val="28"/>
        </w:rPr>
        <w:t xml:space="preserve"> </w:t>
      </w:r>
      <w:r w:rsidR="001E02A2" w:rsidRPr="000D0879">
        <w:rPr>
          <w:sz w:val="28"/>
        </w:rPr>
        <w:t xml:space="preserve">Direktor: Stjepan </w:t>
      </w:r>
      <w:proofErr w:type="spellStart"/>
      <w:r w:rsidR="001E02A2" w:rsidRPr="000D0879">
        <w:rPr>
          <w:sz w:val="28"/>
        </w:rPr>
        <w:t>Kolarec</w:t>
      </w:r>
      <w:proofErr w:type="spellEnd"/>
      <w:r w:rsidR="001E02A2" w:rsidRPr="000D0879">
        <w:rPr>
          <w:sz w:val="28"/>
        </w:rPr>
        <w:t xml:space="preserve">  </w:t>
      </w:r>
      <w:proofErr w:type="spellStart"/>
      <w:r w:rsidR="001E02A2" w:rsidRPr="000D0879">
        <w:rPr>
          <w:sz w:val="28"/>
        </w:rPr>
        <w:t>ing.stroj</w:t>
      </w:r>
      <w:proofErr w:type="spellEnd"/>
    </w:p>
    <w:p w:rsidR="00DC0E57" w:rsidRDefault="00DC0E57" w:rsidP="00697031">
      <w:r>
        <w:rPr>
          <w:noProof/>
          <w:lang w:eastAsia="hr-HR"/>
        </w:rPr>
        <w:drawing>
          <wp:inline distT="0" distB="0" distL="0" distR="0">
            <wp:extent cx="2333625" cy="1368435"/>
            <wp:effectExtent l="0" t="0" r="0" b="3175"/>
            <wp:docPr id="4" name="Slika 4" descr="C:\Users\Korisnik\Desktop\KGP\faksim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KGP\faksimil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17" cy="136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E57" w:rsidSect="00C62BC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A94"/>
    <w:multiLevelType w:val="hybridMultilevel"/>
    <w:tmpl w:val="1C262764"/>
    <w:lvl w:ilvl="0" w:tplc="A0D81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E57D0">
      <w:start w:val="15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6F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4B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4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69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E2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83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65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3104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8814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5252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5D10A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12140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31"/>
    <w:rsid w:val="00010866"/>
    <w:rsid w:val="00010BD9"/>
    <w:rsid w:val="0005111A"/>
    <w:rsid w:val="000D0879"/>
    <w:rsid w:val="001A3E6D"/>
    <w:rsid w:val="001E02A2"/>
    <w:rsid w:val="00220481"/>
    <w:rsid w:val="00271F18"/>
    <w:rsid w:val="00352768"/>
    <w:rsid w:val="003E5E9A"/>
    <w:rsid w:val="003F7EC5"/>
    <w:rsid w:val="00415CE2"/>
    <w:rsid w:val="0050752C"/>
    <w:rsid w:val="005B450A"/>
    <w:rsid w:val="006032A2"/>
    <w:rsid w:val="00632D8C"/>
    <w:rsid w:val="00636962"/>
    <w:rsid w:val="00697031"/>
    <w:rsid w:val="006C031B"/>
    <w:rsid w:val="00745972"/>
    <w:rsid w:val="007757DC"/>
    <w:rsid w:val="00786359"/>
    <w:rsid w:val="00894BF0"/>
    <w:rsid w:val="00983866"/>
    <w:rsid w:val="009945F6"/>
    <w:rsid w:val="00995488"/>
    <w:rsid w:val="00996672"/>
    <w:rsid w:val="00A96E44"/>
    <w:rsid w:val="00AE05BE"/>
    <w:rsid w:val="00B654E4"/>
    <w:rsid w:val="00BA04CA"/>
    <w:rsid w:val="00C62BC1"/>
    <w:rsid w:val="00C81FCF"/>
    <w:rsid w:val="00CF133D"/>
    <w:rsid w:val="00D31E00"/>
    <w:rsid w:val="00D619BE"/>
    <w:rsid w:val="00D733E9"/>
    <w:rsid w:val="00DC0E57"/>
    <w:rsid w:val="00DC1ADD"/>
    <w:rsid w:val="00DE3D07"/>
    <w:rsid w:val="00DE5802"/>
    <w:rsid w:val="00E0493F"/>
    <w:rsid w:val="00E12309"/>
    <w:rsid w:val="00E940AB"/>
    <w:rsid w:val="00EA067D"/>
    <w:rsid w:val="00F7158D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F86B4-2CA3-4683-9D9B-DF80AA18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4C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A3E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6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41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89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Kupa - rijeka života</dc:creator>
  <cp:keywords/>
  <dc:description/>
  <cp:lastModifiedBy>Korisnik</cp:lastModifiedBy>
  <cp:revision>9</cp:revision>
  <dcterms:created xsi:type="dcterms:W3CDTF">2019-05-10T07:37:00Z</dcterms:created>
  <dcterms:modified xsi:type="dcterms:W3CDTF">2020-03-03T11:26:00Z</dcterms:modified>
</cp:coreProperties>
</file>