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8D" w:rsidRPr="00560C8D" w:rsidRDefault="00560C8D" w:rsidP="00560C8D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8D">
        <w:rPr>
          <w:rFonts w:ascii="Calibri" w:eastAsia="Calibri" w:hAnsi="Calibri" w:cs="Times New Roman"/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2FD5FD23" wp14:editId="3F5CFBDC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C8D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7" o:title=""/>
          </v:shape>
          <o:OLEObject Type="Embed" ProgID="PhotoFinish" ShapeID="_x0000_i1025" DrawAspect="Content" ObjectID="_1608011925" r:id="rId8"/>
        </w:objec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60C8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REPUBLIKA HRVATSKA</w: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60C8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ZAGREBAČKA ŽUPANIJA</w: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560C8D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OPĆINA POKUPSKO</w:t>
      </w: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560C8D" w:rsidRPr="00560C8D" w:rsidRDefault="00560C8D" w:rsidP="00560C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0C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560C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Načelnik</w:t>
      </w:r>
    </w:p>
    <w:p w:rsidR="007D4CF0" w:rsidRDefault="007D4CF0" w:rsidP="00803076">
      <w:pPr>
        <w:jc w:val="both"/>
        <w:rPr>
          <w:sz w:val="24"/>
          <w:szCs w:val="24"/>
        </w:rPr>
      </w:pPr>
    </w:p>
    <w:p w:rsidR="005D6AA7" w:rsidRPr="00803076" w:rsidRDefault="00364B27" w:rsidP="00803076">
      <w:pPr>
        <w:jc w:val="both"/>
        <w:rPr>
          <w:sz w:val="24"/>
          <w:szCs w:val="24"/>
        </w:rPr>
      </w:pPr>
      <w:r w:rsidRPr="00803076">
        <w:rPr>
          <w:sz w:val="24"/>
          <w:szCs w:val="24"/>
        </w:rPr>
        <w:t>Temeljem čl. 6 Uredbe o kriterijima, mjerilima i postupcima financiranja i ugovaranja programa i projekata od interesa za opće dobro koje provode udruge, čl. 54. Statuta Općine Pokupsko (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Glasnik Zagrebačke županije, br.11/13</w:t>
      </w:r>
      <w:r w:rsidR="00F47BA4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i 4/18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) i čl. 10 Pravilnika o financiranju udruga koje djeluju na području Općine Pokupsko KLASA: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402-08/18-01/01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, URBROJ: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238-22-1-18-1 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od dana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7BA4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13565E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.siječnja 2018.</w:t>
      </w:r>
      <w:r w:rsidR="00803076" w:rsidRPr="00803076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godine, Načelnik Općine Pokupsko objavljuje:</w:t>
      </w:r>
      <w:r w:rsidR="00940DCC">
        <w:rPr>
          <w:rStyle w:val="Naglaeno"/>
          <w:rFonts w:ascii="Cambria" w:hAnsi="Cambria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D6AA7" w:rsidRP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 xml:space="preserve">JAVNI </w:t>
      </w:r>
      <w:r w:rsidR="00203625">
        <w:rPr>
          <w:b/>
          <w:sz w:val="28"/>
          <w:szCs w:val="28"/>
        </w:rPr>
        <w:t>NATJEČAJ</w:t>
      </w:r>
    </w:p>
    <w:p w:rsidR="005D6AA7" w:rsidRDefault="005D6AA7" w:rsidP="005D6AA7">
      <w:pPr>
        <w:jc w:val="center"/>
        <w:rPr>
          <w:b/>
          <w:sz w:val="28"/>
          <w:szCs w:val="28"/>
        </w:rPr>
      </w:pPr>
      <w:r w:rsidRPr="005D6AA7">
        <w:rPr>
          <w:b/>
          <w:sz w:val="28"/>
          <w:szCs w:val="28"/>
        </w:rPr>
        <w:t>ZA FINANCIRANJE PROGRAMA/PROJEKATA UDRUGA U PODRUČJU</w:t>
      </w:r>
      <w:r w:rsidR="00AA13B2">
        <w:rPr>
          <w:b/>
          <w:sz w:val="28"/>
          <w:szCs w:val="28"/>
        </w:rPr>
        <w:t xml:space="preserve"> </w:t>
      </w:r>
      <w:r w:rsidR="00F003BE">
        <w:rPr>
          <w:b/>
          <w:sz w:val="28"/>
          <w:szCs w:val="28"/>
        </w:rPr>
        <w:t xml:space="preserve">DRUŠTVENIH SKUPINA </w:t>
      </w:r>
      <w:r w:rsidRPr="005D6AA7">
        <w:rPr>
          <w:b/>
          <w:sz w:val="28"/>
          <w:szCs w:val="28"/>
        </w:rPr>
        <w:t>OPĆINE POKUPSKO ZA 201</w:t>
      </w:r>
      <w:r w:rsidR="00B710C2">
        <w:rPr>
          <w:b/>
          <w:sz w:val="28"/>
          <w:szCs w:val="28"/>
        </w:rPr>
        <w:t>9</w:t>
      </w:r>
      <w:r w:rsidRPr="005D6AA7">
        <w:rPr>
          <w:b/>
          <w:sz w:val="28"/>
          <w:szCs w:val="28"/>
        </w:rPr>
        <w:t xml:space="preserve"> GODINU</w:t>
      </w:r>
    </w:p>
    <w:p w:rsidR="005D6AA7" w:rsidRDefault="005D6AA7" w:rsidP="005D6AA7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5D6AA7" w:rsidRDefault="005D6AA7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 proračunu Općine Pokupsko za 201</w:t>
      </w:r>
      <w:r w:rsidR="00F47BA4">
        <w:rPr>
          <w:sz w:val="24"/>
          <w:szCs w:val="24"/>
        </w:rPr>
        <w:t>9</w:t>
      </w:r>
      <w:r w:rsidR="00C22163">
        <w:rPr>
          <w:sz w:val="24"/>
          <w:szCs w:val="24"/>
        </w:rPr>
        <w:t>.</w:t>
      </w:r>
      <w:r>
        <w:rPr>
          <w:sz w:val="24"/>
          <w:szCs w:val="24"/>
        </w:rPr>
        <w:t xml:space="preserve"> godinu osigurana su sredstva za financij</w:t>
      </w:r>
      <w:r w:rsidR="00F003BE">
        <w:rPr>
          <w:sz w:val="24"/>
          <w:szCs w:val="24"/>
        </w:rPr>
        <w:t>sku potporu programa/projekata</w:t>
      </w:r>
      <w:r w:rsidR="00AA13B2">
        <w:rPr>
          <w:sz w:val="24"/>
          <w:szCs w:val="24"/>
        </w:rPr>
        <w:t xml:space="preserve"> udruga </w:t>
      </w:r>
      <w:r>
        <w:rPr>
          <w:sz w:val="24"/>
          <w:szCs w:val="24"/>
        </w:rPr>
        <w:t xml:space="preserve">namijenjenih zadovoljavanju javnih potreba u području </w:t>
      </w:r>
      <w:r w:rsidR="00F003BE">
        <w:rPr>
          <w:sz w:val="24"/>
          <w:szCs w:val="24"/>
        </w:rPr>
        <w:t xml:space="preserve">društvenih skupina </w:t>
      </w:r>
      <w:r>
        <w:rPr>
          <w:sz w:val="24"/>
          <w:szCs w:val="24"/>
        </w:rPr>
        <w:t>definiranih prioritetima utvrđenim od strane Općine Pokupsko, a obuhvaćaju aktivnosti: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promicanje vrijednosti Domovinskog rata,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zaštita i promicanje prava starijih i nemoćnih osoba,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zaštita, briga i izobrazba djece i mladih te njihovo aktivno sudjelovanje u društvu,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promicanje i razvoj volonterstva, socijalnih usluga i humanitarne djelatnosti,</w:t>
      </w:r>
    </w:p>
    <w:p w:rsidR="00F003BE" w:rsidRDefault="00F003BE" w:rsidP="00E3601C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razvoj te promicanje znanosti, obrazovanja i cjeloživotnog učenja,</w:t>
      </w:r>
    </w:p>
    <w:p w:rsidR="00F003BE" w:rsidRPr="00E82E0C" w:rsidRDefault="00F003BE" w:rsidP="002A4F0E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sz w:val="24"/>
          <w:szCs w:val="24"/>
        </w:rPr>
      </w:pPr>
      <w:r w:rsidRPr="00E82E0C">
        <w:rPr>
          <w:sz w:val="24"/>
          <w:szCs w:val="24"/>
        </w:rPr>
        <w:t>očuvanje tradicije i običaja kroz aktivnosti koje prezentiraju stare zanate, narodnu nošnju i narodnu glazbu, kulturnu i gastronomsku baštinu, oživljavanje značajnih povijesnih dijelova grada, te aktivnosti kojima se čuva kulturna baština i razvija svijest o kulturno – etnografskom blagu ovoga kraja.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Predviđeni iznos ukupnih sredstava koji će biti na raspolaganju u proračunu Općine Pokupsko za sufinanciranje programa/projekata u području </w:t>
      </w:r>
      <w:r w:rsidR="00E3601C">
        <w:rPr>
          <w:sz w:val="24"/>
          <w:szCs w:val="24"/>
        </w:rPr>
        <w:t>društvenih skupina</w:t>
      </w:r>
      <w:r w:rsidR="00AA13B2">
        <w:rPr>
          <w:sz w:val="24"/>
          <w:szCs w:val="24"/>
        </w:rPr>
        <w:t xml:space="preserve"> </w:t>
      </w:r>
      <w:r w:rsidR="00820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201</w:t>
      </w:r>
      <w:r w:rsidR="00F47BA4">
        <w:rPr>
          <w:sz w:val="24"/>
          <w:szCs w:val="24"/>
        </w:rPr>
        <w:t>9</w:t>
      </w:r>
      <w:r>
        <w:rPr>
          <w:sz w:val="24"/>
          <w:szCs w:val="24"/>
        </w:rPr>
        <w:t xml:space="preserve">. godini, odnosno iznos koji će se temeljem ovog natječaja moći dodijeliti </w:t>
      </w:r>
      <w:r w:rsidR="00820F11">
        <w:rPr>
          <w:sz w:val="24"/>
          <w:szCs w:val="24"/>
        </w:rPr>
        <w:t>u</w:t>
      </w:r>
      <w:r>
        <w:rPr>
          <w:sz w:val="24"/>
          <w:szCs w:val="24"/>
        </w:rPr>
        <w:t xml:space="preserve">drugama za provedbu </w:t>
      </w:r>
      <w:r w:rsidR="00820F11">
        <w:rPr>
          <w:sz w:val="24"/>
          <w:szCs w:val="24"/>
        </w:rPr>
        <w:t xml:space="preserve"> </w:t>
      </w:r>
      <w:r w:rsidR="00E3601C">
        <w:rPr>
          <w:sz w:val="24"/>
          <w:szCs w:val="24"/>
        </w:rPr>
        <w:t xml:space="preserve">programa </w:t>
      </w:r>
      <w:r>
        <w:rPr>
          <w:sz w:val="24"/>
          <w:szCs w:val="24"/>
        </w:rPr>
        <w:t xml:space="preserve"> </w:t>
      </w:r>
      <w:r w:rsidR="007D4CF0">
        <w:rPr>
          <w:sz w:val="24"/>
          <w:szCs w:val="24"/>
        </w:rPr>
        <w:t xml:space="preserve">je </w:t>
      </w:r>
      <w:r w:rsidR="00E72E3A" w:rsidRPr="00940DCC">
        <w:rPr>
          <w:sz w:val="24"/>
          <w:szCs w:val="24"/>
        </w:rPr>
        <w:t>50.000,00</w:t>
      </w:r>
      <w:r w:rsidR="00803076" w:rsidRPr="00940DCC">
        <w:rPr>
          <w:sz w:val="24"/>
          <w:szCs w:val="24"/>
        </w:rPr>
        <w:t xml:space="preserve"> </w:t>
      </w:r>
      <w:r w:rsidR="00803076">
        <w:rPr>
          <w:sz w:val="24"/>
          <w:szCs w:val="24"/>
        </w:rPr>
        <w:t>kuna.</w:t>
      </w:r>
    </w:p>
    <w:p w:rsidR="00EA30DA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EA30DA" w:rsidRDefault="00EA30DA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ovaj natječaj se mogu javiti sve udruge sa sjedištem na području Općine Pokupsko čiji su ciljevi i djelatnost usmjereni ka zadovoljenju javnih potreba stanovnika Općine Pokupsko u pod</w:t>
      </w:r>
      <w:r w:rsidR="009C62DB">
        <w:rPr>
          <w:sz w:val="24"/>
          <w:szCs w:val="24"/>
        </w:rPr>
        <w:t>ručju</w:t>
      </w:r>
      <w:r w:rsidR="00E3601C">
        <w:rPr>
          <w:sz w:val="24"/>
          <w:szCs w:val="24"/>
        </w:rPr>
        <w:t xml:space="preserve"> društvenih skupina, te udruge koje su registrirane izvan područja Općine Pokupsko samo ako se njihovim programima i projektima potiče suradnja sa udrugama Općine Pokupsko, odnosno ako su njihovi programi i projekti dio lokalne odnosno područne (regionalne) i međunarodne suradnje s udrugama s područja Općine Pokupsko</w:t>
      </w:r>
      <w:r w:rsidR="00C22C18">
        <w:rPr>
          <w:sz w:val="24"/>
          <w:szCs w:val="24"/>
        </w:rPr>
        <w:t>.</w:t>
      </w:r>
    </w:p>
    <w:p w:rsidR="009C62DB" w:rsidRDefault="00D37951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Udruge koje se javljaju na ovaj natječaj moraju biti upisane u Registar udruge, moraju biti upisane u Registar neprofitnih organizacija pri Ministarstvu financija, dostaviti dokaz da su svoje statute uskladile s odredbama Zakona o udrugama, te moraju ispunjavati sve druge uvjete propisane natječajem, odnosno Uputama za prijavitelje.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>Prijave je potrebno ispunjavati sukladno Uputama za prijavitelje koje će biti objavljene na web stranici Općine Pokupsko zajedno s objavom Natječaja.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se podnose na posebnim obrascima koji su sastavni dio ovog Javnog natječaja te se nalaze na službenim stranicama Općine Pokupsko </w:t>
      </w:r>
      <w:hyperlink r:id="rId9" w:history="1">
        <w:r w:rsidRPr="0081487C">
          <w:rPr>
            <w:rStyle w:val="Hiperveza"/>
            <w:sz w:val="24"/>
            <w:szCs w:val="24"/>
          </w:rPr>
          <w:t>www.pokupsko.hr</w:t>
        </w:r>
      </w:hyperlink>
      <w:r>
        <w:rPr>
          <w:sz w:val="24"/>
          <w:szCs w:val="24"/>
        </w:rPr>
        <w:t>.</w:t>
      </w:r>
    </w:p>
    <w:p w:rsidR="009C62DB" w:rsidRDefault="009C62DB" w:rsidP="009C62DB">
      <w:pPr>
        <w:tabs>
          <w:tab w:val="left" w:pos="3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9C62DB" w:rsidRDefault="009C62DB" w:rsidP="002A4F0E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podnošenje prijava traje od dana objave do </w:t>
      </w:r>
      <w:r w:rsidR="00F47BA4">
        <w:rPr>
          <w:sz w:val="24"/>
          <w:szCs w:val="24"/>
        </w:rPr>
        <w:t xml:space="preserve"> 18.</w:t>
      </w:r>
      <w:r w:rsidR="00940DCC">
        <w:rPr>
          <w:sz w:val="24"/>
          <w:szCs w:val="24"/>
        </w:rPr>
        <w:t xml:space="preserve"> veljače 2018. </w:t>
      </w:r>
      <w:r>
        <w:rPr>
          <w:sz w:val="24"/>
          <w:szCs w:val="24"/>
        </w:rPr>
        <w:t>do 12</w:t>
      </w:r>
      <w:r w:rsidR="008F70F1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="007D4CF0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</w:p>
    <w:p w:rsidR="009C62DB" w:rsidRDefault="009C62DB" w:rsidP="000C5842">
      <w:pPr>
        <w:tabs>
          <w:tab w:val="left" w:pos="331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Prijavnice s odgovarajućom dokumentacijom dostavljaju se u jednom primjerku u zatvorenoj omotnici osobno ili preporučenom poštom na adresu: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OPĆINA POKUPSKO</w:t>
      </w:r>
    </w:p>
    <w:p w:rsidR="009C62DB" w:rsidRPr="009C62DB" w:rsidRDefault="009C62DB" w:rsidP="009C62DB">
      <w:pPr>
        <w:tabs>
          <w:tab w:val="left" w:pos="3315"/>
        </w:tabs>
        <w:jc w:val="center"/>
        <w:rPr>
          <w:b/>
          <w:sz w:val="28"/>
          <w:szCs w:val="28"/>
        </w:rPr>
      </w:pPr>
      <w:r w:rsidRPr="009C62DB">
        <w:rPr>
          <w:b/>
          <w:sz w:val="28"/>
          <w:szCs w:val="28"/>
        </w:rPr>
        <w:t>JEDINSTVENI UPRAVNI ODJEL</w:t>
      </w:r>
    </w:p>
    <w:p w:rsidR="00803076" w:rsidRPr="00803076" w:rsidRDefault="00803076" w:rsidP="000C5842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Pokupsko 25a, 10414 Pokupsko</w:t>
      </w:r>
    </w:p>
    <w:p w:rsidR="009C62DB" w:rsidRDefault="009C62DB" w:rsidP="002A4F0E">
      <w:pPr>
        <w:tabs>
          <w:tab w:val="left" w:pos="3315"/>
        </w:tabs>
        <w:jc w:val="both"/>
        <w:rPr>
          <w:i/>
          <w:sz w:val="24"/>
          <w:szCs w:val="24"/>
        </w:rPr>
      </w:pPr>
      <w:r w:rsidRPr="009C62DB">
        <w:rPr>
          <w:i/>
          <w:sz w:val="24"/>
          <w:szCs w:val="24"/>
        </w:rPr>
        <w:t>Na vanjskom dijelu omotnice potrebno je istaknuti puni naziv i adresu prijavitelja s napomenom:</w:t>
      </w:r>
    </w:p>
    <w:p w:rsidR="009C62DB" w:rsidRDefault="009C62DB" w:rsidP="002A4F0E">
      <w:pPr>
        <w:tabs>
          <w:tab w:val="left" w:pos="3315"/>
        </w:tabs>
        <w:jc w:val="both"/>
        <w:rPr>
          <w:b/>
          <w:sz w:val="24"/>
          <w:szCs w:val="24"/>
        </w:rPr>
      </w:pPr>
      <w:r w:rsidRPr="009C62DB">
        <w:rPr>
          <w:b/>
          <w:sz w:val="24"/>
          <w:szCs w:val="24"/>
        </w:rPr>
        <w:t xml:space="preserve">„Javni natječaj za financiranje programa/projekata udruga u području </w:t>
      </w:r>
      <w:r w:rsidR="00307598">
        <w:rPr>
          <w:b/>
          <w:sz w:val="24"/>
          <w:szCs w:val="24"/>
        </w:rPr>
        <w:t>društvenih skupina</w:t>
      </w:r>
      <w:r w:rsidR="00AA13B2">
        <w:rPr>
          <w:b/>
          <w:sz w:val="24"/>
          <w:szCs w:val="24"/>
        </w:rPr>
        <w:t xml:space="preserve"> </w:t>
      </w:r>
      <w:r w:rsidRPr="009C62DB">
        <w:rPr>
          <w:b/>
          <w:sz w:val="24"/>
          <w:szCs w:val="24"/>
        </w:rPr>
        <w:t xml:space="preserve"> NE OTV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R</w:t>
      </w:r>
      <w:r w:rsidR="007D4CF0">
        <w:rPr>
          <w:b/>
          <w:sz w:val="24"/>
          <w:szCs w:val="24"/>
        </w:rPr>
        <w:t>A</w:t>
      </w:r>
      <w:r w:rsidRPr="009C62DB">
        <w:rPr>
          <w:b/>
          <w:sz w:val="24"/>
          <w:szCs w:val="24"/>
        </w:rPr>
        <w:t>J“</w:t>
      </w:r>
      <w:r>
        <w:rPr>
          <w:b/>
          <w:sz w:val="24"/>
          <w:szCs w:val="24"/>
        </w:rPr>
        <w:t>.</w:t>
      </w:r>
    </w:p>
    <w:p w:rsidR="000C5842" w:rsidRDefault="000C5842" w:rsidP="000C5842">
      <w:pPr>
        <w:tabs>
          <w:tab w:val="left" w:pos="3315"/>
        </w:tabs>
        <w:rPr>
          <w:b/>
          <w:sz w:val="24"/>
          <w:szCs w:val="24"/>
        </w:rPr>
      </w:pPr>
    </w:p>
    <w:p w:rsidR="00E72E3A" w:rsidRPr="000C5842" w:rsidRDefault="00364B27" w:rsidP="000C5842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>KLASA:</w:t>
      </w:r>
      <w:r w:rsidR="00940DCC">
        <w:rPr>
          <w:sz w:val="24"/>
          <w:szCs w:val="24"/>
        </w:rPr>
        <w:t>402-08/1</w:t>
      </w:r>
      <w:r w:rsidR="00B710C2">
        <w:rPr>
          <w:sz w:val="24"/>
          <w:szCs w:val="24"/>
        </w:rPr>
        <w:t>9</w:t>
      </w:r>
      <w:r w:rsidR="00940DCC">
        <w:rPr>
          <w:sz w:val="24"/>
          <w:szCs w:val="24"/>
        </w:rPr>
        <w:t>-01/02</w:t>
      </w:r>
      <w:r w:rsidR="00AA13B2">
        <w:rPr>
          <w:sz w:val="24"/>
          <w:szCs w:val="24"/>
        </w:rPr>
        <w:t xml:space="preserve"> </w:t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  <w:t>Općinski načelnik</w:t>
      </w:r>
    </w:p>
    <w:p w:rsidR="00364B27" w:rsidRDefault="00364B27" w:rsidP="00364B27">
      <w:pPr>
        <w:tabs>
          <w:tab w:val="left" w:pos="52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URBOJ:</w:t>
      </w:r>
      <w:r w:rsidR="00940DCC">
        <w:rPr>
          <w:sz w:val="24"/>
          <w:szCs w:val="24"/>
        </w:rPr>
        <w:t>238-22-1-1</w:t>
      </w:r>
      <w:r w:rsidR="00B710C2">
        <w:rPr>
          <w:sz w:val="24"/>
          <w:szCs w:val="24"/>
        </w:rPr>
        <w:t>9</w:t>
      </w:r>
      <w:r w:rsidR="00940DCC">
        <w:rPr>
          <w:sz w:val="24"/>
          <w:szCs w:val="24"/>
        </w:rPr>
        <w:t>-2</w:t>
      </w:r>
      <w:r w:rsidR="00CD757C">
        <w:rPr>
          <w:sz w:val="24"/>
          <w:szCs w:val="24"/>
        </w:rPr>
        <w:t xml:space="preserve"> </w:t>
      </w:r>
    </w:p>
    <w:p w:rsidR="009C62DB" w:rsidRPr="009C62DB" w:rsidRDefault="00364B27" w:rsidP="009C62DB">
      <w:pPr>
        <w:tabs>
          <w:tab w:val="left" w:pos="5295"/>
        </w:tabs>
        <w:jc w:val="both"/>
        <w:rPr>
          <w:sz w:val="24"/>
          <w:szCs w:val="24"/>
        </w:rPr>
      </w:pPr>
      <w:r>
        <w:rPr>
          <w:sz w:val="24"/>
          <w:szCs w:val="24"/>
        </w:rPr>
        <w:t>Pokupsko,</w:t>
      </w:r>
      <w:r w:rsidR="00BF5CC3">
        <w:rPr>
          <w:sz w:val="24"/>
          <w:szCs w:val="24"/>
        </w:rPr>
        <w:t xml:space="preserve"> </w:t>
      </w:r>
      <w:r w:rsidR="00F47BA4">
        <w:rPr>
          <w:sz w:val="24"/>
          <w:szCs w:val="24"/>
        </w:rPr>
        <w:t>10</w:t>
      </w:r>
      <w:bookmarkStart w:id="0" w:name="_GoBack"/>
      <w:bookmarkEnd w:id="0"/>
      <w:r w:rsidR="00BF5CC3">
        <w:rPr>
          <w:sz w:val="24"/>
          <w:szCs w:val="24"/>
        </w:rPr>
        <w:t>.siječnja 201</w:t>
      </w:r>
      <w:r w:rsidR="00B710C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F5CC3">
        <w:rPr>
          <w:sz w:val="24"/>
          <w:szCs w:val="24"/>
        </w:rPr>
        <w:t xml:space="preserve"> </w:t>
      </w:r>
      <w:r w:rsidR="008F70F1">
        <w:rPr>
          <w:sz w:val="24"/>
          <w:szCs w:val="24"/>
        </w:rPr>
        <w:t>godine</w:t>
      </w:r>
      <w:r w:rsidR="009C62DB">
        <w:rPr>
          <w:sz w:val="24"/>
          <w:szCs w:val="24"/>
        </w:rPr>
        <w:tab/>
      </w:r>
      <w:r w:rsidR="000C5842">
        <w:rPr>
          <w:sz w:val="24"/>
          <w:szCs w:val="24"/>
        </w:rPr>
        <w:tab/>
      </w:r>
      <w:r w:rsidR="000C5842">
        <w:rPr>
          <w:sz w:val="24"/>
          <w:szCs w:val="24"/>
        </w:rPr>
        <w:tab/>
        <w:t>Božidar Škrinjarić</w:t>
      </w:r>
    </w:p>
    <w:sectPr w:rsidR="009C62DB" w:rsidRPr="009C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247"/>
    <w:multiLevelType w:val="hybridMultilevel"/>
    <w:tmpl w:val="F7761E84"/>
    <w:lvl w:ilvl="0" w:tplc="C2444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359"/>
    <w:multiLevelType w:val="hybridMultilevel"/>
    <w:tmpl w:val="37C04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40C9"/>
    <w:multiLevelType w:val="hybridMultilevel"/>
    <w:tmpl w:val="5D9A5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7"/>
    <w:rsid w:val="000B4B5A"/>
    <w:rsid w:val="000C5842"/>
    <w:rsid w:val="0013565E"/>
    <w:rsid w:val="00203625"/>
    <w:rsid w:val="00273BAF"/>
    <w:rsid w:val="002A4F0E"/>
    <w:rsid w:val="00307598"/>
    <w:rsid w:val="00364B27"/>
    <w:rsid w:val="003D321C"/>
    <w:rsid w:val="00560C8D"/>
    <w:rsid w:val="005D6AA7"/>
    <w:rsid w:val="00630C38"/>
    <w:rsid w:val="007D4CF0"/>
    <w:rsid w:val="00803076"/>
    <w:rsid w:val="0081211D"/>
    <w:rsid w:val="00820F11"/>
    <w:rsid w:val="008F70F1"/>
    <w:rsid w:val="00940DCC"/>
    <w:rsid w:val="009C62DB"/>
    <w:rsid w:val="00AA13B2"/>
    <w:rsid w:val="00B47605"/>
    <w:rsid w:val="00B710C2"/>
    <w:rsid w:val="00BC6745"/>
    <w:rsid w:val="00BF5CC3"/>
    <w:rsid w:val="00C22163"/>
    <w:rsid w:val="00C22C18"/>
    <w:rsid w:val="00C61CCC"/>
    <w:rsid w:val="00CD757C"/>
    <w:rsid w:val="00D37951"/>
    <w:rsid w:val="00D67305"/>
    <w:rsid w:val="00E3601C"/>
    <w:rsid w:val="00E72E3A"/>
    <w:rsid w:val="00E82E0C"/>
    <w:rsid w:val="00EA30DA"/>
    <w:rsid w:val="00ED6C5A"/>
    <w:rsid w:val="00F003BE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37336A-D91F-4809-A93B-4CBB02A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0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62DB"/>
    <w:rPr>
      <w:color w:val="0000FF" w:themeColor="hyperlink"/>
      <w:u w:val="single"/>
    </w:rPr>
  </w:style>
  <w:style w:type="character" w:styleId="Naglaeno">
    <w:name w:val="Strong"/>
    <w:uiPriority w:val="22"/>
    <w:qFormat/>
    <w:rsid w:val="0080307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A777-45F8-4FAB-845A-56701188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</cp:revision>
  <cp:lastPrinted>2018-01-10T08:43:00Z</cp:lastPrinted>
  <dcterms:created xsi:type="dcterms:W3CDTF">2017-12-13T12:17:00Z</dcterms:created>
  <dcterms:modified xsi:type="dcterms:W3CDTF">2019-01-03T08:12:00Z</dcterms:modified>
</cp:coreProperties>
</file>